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61C" w:rsidRDefault="001606E1">
      <w:pPr>
        <w:spacing w:beforeLines="50" w:before="156" w:afterLines="50" w:after="156"/>
        <w:jc w:val="center"/>
        <w:rPr>
          <w:rFonts w:ascii="黑体" w:eastAsia="黑体" w:hAnsi="黑体"/>
          <w:sz w:val="28"/>
          <w:szCs w:val="28"/>
        </w:rPr>
      </w:pPr>
      <w:r>
        <w:rPr>
          <w:rFonts w:ascii="黑体" w:eastAsia="黑体" w:hAnsi="黑体" w:hint="eastAsia"/>
          <w:sz w:val="28"/>
          <w:szCs w:val="28"/>
        </w:rPr>
        <w:t>《Android程序设计与应用》课程教学大纲（执行版）</w:t>
      </w:r>
    </w:p>
    <w:tbl>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496"/>
        <w:gridCol w:w="412"/>
        <w:gridCol w:w="675"/>
        <w:gridCol w:w="138"/>
        <w:gridCol w:w="500"/>
        <w:gridCol w:w="200"/>
        <w:gridCol w:w="560"/>
        <w:gridCol w:w="1133"/>
        <w:gridCol w:w="728"/>
        <w:gridCol w:w="1134"/>
        <w:gridCol w:w="556"/>
        <w:gridCol w:w="2036"/>
        <w:gridCol w:w="1408"/>
      </w:tblGrid>
      <w:tr w:rsidR="00A7561C" w:rsidTr="00DF1105">
        <w:trPr>
          <w:trHeight w:val="454"/>
          <w:jc w:val="center"/>
        </w:trPr>
        <w:tc>
          <w:tcPr>
            <w:tcW w:w="10648" w:type="dxa"/>
            <w:gridSpan w:val="14"/>
            <w:tcBorders>
              <w:top w:val="single" w:sz="12" w:space="0" w:color="auto"/>
              <w:left w:val="single" w:sz="12" w:space="0" w:color="auto"/>
              <w:bottom w:val="single" w:sz="12" w:space="0" w:color="auto"/>
              <w:right w:val="single" w:sz="12" w:space="0" w:color="auto"/>
            </w:tcBorders>
            <w:shd w:val="pct10" w:color="auto" w:fill="auto"/>
            <w:vAlign w:val="center"/>
          </w:tcPr>
          <w:p w:rsidR="00A7561C" w:rsidRDefault="001606E1">
            <w:pPr>
              <w:jc w:val="center"/>
              <w:rPr>
                <w:b/>
              </w:rPr>
            </w:pPr>
            <w:r>
              <w:rPr>
                <w:rFonts w:hint="eastAsia"/>
                <w:b/>
              </w:rPr>
              <w:t>基本信息</w:t>
            </w:r>
          </w:p>
        </w:tc>
      </w:tr>
      <w:tr w:rsidR="00A7561C" w:rsidTr="00DF1105">
        <w:trPr>
          <w:trHeight w:val="454"/>
          <w:jc w:val="center"/>
        </w:trPr>
        <w:tc>
          <w:tcPr>
            <w:tcW w:w="1168" w:type="dxa"/>
            <w:gridSpan w:val="2"/>
            <w:tcBorders>
              <w:top w:val="single" w:sz="12" w:space="0" w:color="auto"/>
              <w:left w:val="single" w:sz="12" w:space="0" w:color="auto"/>
              <w:bottom w:val="single" w:sz="4" w:space="0" w:color="auto"/>
              <w:right w:val="single" w:sz="6" w:space="0" w:color="auto"/>
            </w:tcBorders>
            <w:vAlign w:val="center"/>
          </w:tcPr>
          <w:p w:rsidR="00A7561C" w:rsidRDefault="009A0DE7" w:rsidP="009A0DE7">
            <w:pPr>
              <w:jc w:val="center"/>
              <w:rPr>
                <w:b/>
              </w:rPr>
            </w:pPr>
            <w:r>
              <w:rPr>
                <w:rFonts w:hint="eastAsia"/>
                <w:b/>
              </w:rPr>
              <w:t>课程代码</w:t>
            </w:r>
          </w:p>
        </w:tc>
        <w:tc>
          <w:tcPr>
            <w:tcW w:w="1925" w:type="dxa"/>
            <w:gridSpan w:val="5"/>
            <w:tcBorders>
              <w:top w:val="single" w:sz="12" w:space="0" w:color="auto"/>
              <w:left w:val="single" w:sz="6" w:space="0" w:color="auto"/>
              <w:bottom w:val="single" w:sz="4" w:space="0" w:color="auto"/>
              <w:right w:val="single" w:sz="6" w:space="0" w:color="auto"/>
            </w:tcBorders>
            <w:vAlign w:val="center"/>
          </w:tcPr>
          <w:p w:rsidR="00A7561C" w:rsidRDefault="00A7561C" w:rsidP="009A0DE7">
            <w:pPr>
              <w:jc w:val="center"/>
            </w:pPr>
          </w:p>
        </w:tc>
        <w:tc>
          <w:tcPr>
            <w:tcW w:w="2421" w:type="dxa"/>
            <w:gridSpan w:val="3"/>
            <w:tcBorders>
              <w:top w:val="single" w:sz="12" w:space="0" w:color="auto"/>
              <w:left w:val="single" w:sz="6" w:space="0" w:color="auto"/>
              <w:bottom w:val="single" w:sz="4" w:space="0" w:color="auto"/>
              <w:right w:val="single" w:sz="6" w:space="0" w:color="auto"/>
            </w:tcBorders>
            <w:vAlign w:val="center"/>
          </w:tcPr>
          <w:p w:rsidR="00A7561C" w:rsidRDefault="009A0DE7" w:rsidP="009A0DE7">
            <w:pPr>
              <w:jc w:val="center"/>
              <w:rPr>
                <w:b/>
              </w:rPr>
            </w:pPr>
            <w:r>
              <w:rPr>
                <w:rFonts w:hint="eastAsia"/>
                <w:b/>
              </w:rPr>
              <w:t>课程名称（中文）</w:t>
            </w:r>
          </w:p>
        </w:tc>
        <w:tc>
          <w:tcPr>
            <w:tcW w:w="5134" w:type="dxa"/>
            <w:gridSpan w:val="4"/>
            <w:tcBorders>
              <w:top w:val="single" w:sz="12" w:space="0" w:color="auto"/>
              <w:left w:val="single" w:sz="6" w:space="0" w:color="auto"/>
              <w:bottom w:val="single" w:sz="4" w:space="0" w:color="auto"/>
              <w:right w:val="single" w:sz="12" w:space="0" w:color="auto"/>
            </w:tcBorders>
            <w:vAlign w:val="center"/>
          </w:tcPr>
          <w:p w:rsidR="00A7561C" w:rsidRDefault="009A0DE7" w:rsidP="009A0DE7">
            <w:pPr>
              <w:jc w:val="center"/>
            </w:pPr>
            <w:r>
              <w:rPr>
                <w:rFonts w:hint="eastAsia"/>
              </w:rPr>
              <w:t>Android</w:t>
            </w:r>
            <w:r>
              <w:rPr>
                <w:rFonts w:hint="eastAsia"/>
              </w:rPr>
              <w:t>程序设计与应用</w:t>
            </w:r>
          </w:p>
        </w:tc>
      </w:tr>
      <w:tr w:rsidR="00A7561C" w:rsidTr="00DF1105">
        <w:trPr>
          <w:trHeight w:val="454"/>
          <w:jc w:val="center"/>
        </w:trPr>
        <w:tc>
          <w:tcPr>
            <w:tcW w:w="1168" w:type="dxa"/>
            <w:gridSpan w:val="2"/>
            <w:tcBorders>
              <w:top w:val="single" w:sz="4" w:space="0" w:color="auto"/>
              <w:left w:val="single" w:sz="12" w:space="0" w:color="auto"/>
              <w:bottom w:val="single" w:sz="4" w:space="0" w:color="auto"/>
              <w:right w:val="single" w:sz="6" w:space="0" w:color="auto"/>
            </w:tcBorders>
            <w:vAlign w:val="center"/>
          </w:tcPr>
          <w:p w:rsidR="00A7561C" w:rsidRDefault="009A0DE7" w:rsidP="009A0DE7">
            <w:pPr>
              <w:jc w:val="center"/>
              <w:rPr>
                <w:b/>
              </w:rPr>
            </w:pPr>
            <w:r>
              <w:rPr>
                <w:rFonts w:hint="eastAsia"/>
                <w:b/>
              </w:rPr>
              <w:t>学分</w:t>
            </w:r>
          </w:p>
        </w:tc>
        <w:tc>
          <w:tcPr>
            <w:tcW w:w="1925" w:type="dxa"/>
            <w:gridSpan w:val="5"/>
            <w:tcBorders>
              <w:top w:val="single" w:sz="4" w:space="0" w:color="auto"/>
              <w:left w:val="single" w:sz="6" w:space="0" w:color="auto"/>
              <w:bottom w:val="single" w:sz="4" w:space="0" w:color="auto"/>
              <w:right w:val="single" w:sz="6" w:space="0" w:color="auto"/>
            </w:tcBorders>
            <w:vAlign w:val="center"/>
          </w:tcPr>
          <w:p w:rsidR="00A7561C" w:rsidRDefault="009A0DE7" w:rsidP="009A0DE7">
            <w:pPr>
              <w:jc w:val="center"/>
            </w:pPr>
            <w:r>
              <w:rPr>
                <w:rFonts w:hint="eastAsia"/>
              </w:rPr>
              <w:t>2</w:t>
            </w:r>
          </w:p>
        </w:tc>
        <w:tc>
          <w:tcPr>
            <w:tcW w:w="2421" w:type="dxa"/>
            <w:gridSpan w:val="3"/>
            <w:tcBorders>
              <w:top w:val="single" w:sz="4" w:space="0" w:color="auto"/>
              <w:left w:val="single" w:sz="6" w:space="0" w:color="auto"/>
              <w:bottom w:val="single" w:sz="4" w:space="0" w:color="auto"/>
              <w:right w:val="single" w:sz="6" w:space="0" w:color="auto"/>
            </w:tcBorders>
            <w:vAlign w:val="center"/>
          </w:tcPr>
          <w:p w:rsidR="00A7561C" w:rsidRDefault="009A0DE7" w:rsidP="009A0DE7">
            <w:pPr>
              <w:jc w:val="center"/>
              <w:rPr>
                <w:b/>
              </w:rPr>
            </w:pPr>
            <w:r>
              <w:rPr>
                <w:rFonts w:hint="eastAsia"/>
                <w:b/>
              </w:rPr>
              <w:t>课程名称（英文）</w:t>
            </w:r>
          </w:p>
        </w:tc>
        <w:tc>
          <w:tcPr>
            <w:tcW w:w="5134" w:type="dxa"/>
            <w:gridSpan w:val="4"/>
            <w:tcBorders>
              <w:top w:val="single" w:sz="4" w:space="0" w:color="auto"/>
              <w:left w:val="single" w:sz="6" w:space="0" w:color="auto"/>
              <w:bottom w:val="single" w:sz="4" w:space="0" w:color="auto"/>
              <w:right w:val="single" w:sz="12" w:space="0" w:color="auto"/>
            </w:tcBorders>
            <w:vAlign w:val="center"/>
          </w:tcPr>
          <w:p w:rsidR="00A7561C" w:rsidRDefault="009A0DE7" w:rsidP="009A0DE7">
            <w:pPr>
              <w:jc w:val="center"/>
            </w:pPr>
            <w:r>
              <w:rPr>
                <w:rFonts w:hint="eastAsia"/>
              </w:rPr>
              <w:t>Android Program Design and Application</w:t>
            </w:r>
          </w:p>
        </w:tc>
      </w:tr>
      <w:tr w:rsidR="00A7561C" w:rsidTr="00DF1105">
        <w:trPr>
          <w:trHeight w:val="454"/>
          <w:jc w:val="center"/>
        </w:trPr>
        <w:tc>
          <w:tcPr>
            <w:tcW w:w="1168" w:type="dxa"/>
            <w:gridSpan w:val="2"/>
            <w:tcBorders>
              <w:top w:val="single" w:sz="4" w:space="0" w:color="auto"/>
              <w:left w:val="single" w:sz="12" w:space="0" w:color="auto"/>
              <w:bottom w:val="single" w:sz="12" w:space="0" w:color="auto"/>
              <w:right w:val="single" w:sz="6" w:space="0" w:color="auto"/>
            </w:tcBorders>
            <w:vAlign w:val="center"/>
          </w:tcPr>
          <w:p w:rsidR="00A7561C" w:rsidRDefault="004A43B4" w:rsidP="004A43B4">
            <w:pPr>
              <w:jc w:val="center"/>
              <w:rPr>
                <w:b/>
              </w:rPr>
            </w:pPr>
            <w:r>
              <w:rPr>
                <w:rFonts w:hint="eastAsia"/>
                <w:b/>
              </w:rPr>
              <w:t>总学时</w:t>
            </w:r>
          </w:p>
        </w:tc>
        <w:tc>
          <w:tcPr>
            <w:tcW w:w="4346" w:type="dxa"/>
            <w:gridSpan w:val="8"/>
            <w:tcBorders>
              <w:top w:val="single" w:sz="4" w:space="0" w:color="auto"/>
              <w:left w:val="single" w:sz="6" w:space="0" w:color="auto"/>
              <w:bottom w:val="single" w:sz="12" w:space="0" w:color="auto"/>
              <w:right w:val="single" w:sz="6" w:space="0" w:color="auto"/>
            </w:tcBorders>
            <w:vAlign w:val="center"/>
          </w:tcPr>
          <w:p w:rsidR="00A7561C" w:rsidRDefault="004A43B4" w:rsidP="004A43B4">
            <w:pPr>
              <w:jc w:val="center"/>
            </w:pPr>
            <w:r>
              <w:rPr>
                <w:rFonts w:hint="eastAsia"/>
              </w:rPr>
              <w:t>共</w:t>
            </w:r>
            <w:r>
              <w:t xml:space="preserve"> 48 </w:t>
            </w:r>
            <w:r>
              <w:rPr>
                <w:rFonts w:hint="eastAsia"/>
              </w:rPr>
              <w:t>学时</w:t>
            </w:r>
          </w:p>
          <w:p w:rsidR="00A7561C" w:rsidRDefault="004A43B4" w:rsidP="004A43B4">
            <w:pPr>
              <w:jc w:val="center"/>
            </w:pPr>
            <w:r>
              <w:rPr>
                <w:rFonts w:hint="eastAsia"/>
              </w:rPr>
              <w:t>（理论：</w:t>
            </w:r>
            <w:r>
              <w:rPr>
                <w:rFonts w:hint="eastAsia"/>
              </w:rPr>
              <w:t>22</w:t>
            </w:r>
            <w:r>
              <w:t xml:space="preserve">  </w:t>
            </w:r>
            <w:r>
              <w:rPr>
                <w:rFonts w:hint="eastAsia"/>
              </w:rPr>
              <w:t>学时，实践：</w:t>
            </w:r>
            <w:r>
              <w:rPr>
                <w:rFonts w:hint="eastAsia"/>
              </w:rPr>
              <w:t>26</w:t>
            </w:r>
            <w:r>
              <w:t xml:space="preserve">  </w:t>
            </w:r>
            <w:r>
              <w:rPr>
                <w:rFonts w:hint="eastAsia"/>
              </w:rPr>
              <w:t>学时）</w:t>
            </w:r>
          </w:p>
        </w:tc>
        <w:tc>
          <w:tcPr>
            <w:tcW w:w="1690" w:type="dxa"/>
            <w:gridSpan w:val="2"/>
            <w:tcBorders>
              <w:top w:val="single" w:sz="4" w:space="0" w:color="auto"/>
              <w:left w:val="single" w:sz="6" w:space="0" w:color="auto"/>
              <w:bottom w:val="single" w:sz="12" w:space="0" w:color="auto"/>
              <w:right w:val="single" w:sz="6" w:space="0" w:color="auto"/>
            </w:tcBorders>
            <w:vAlign w:val="center"/>
          </w:tcPr>
          <w:p w:rsidR="00A7561C" w:rsidRDefault="004A43B4" w:rsidP="004A43B4">
            <w:pPr>
              <w:jc w:val="center"/>
              <w:rPr>
                <w:b/>
              </w:rPr>
            </w:pPr>
            <w:r>
              <w:rPr>
                <w:rFonts w:hint="eastAsia"/>
                <w:b/>
              </w:rPr>
              <w:t>课程管理单位</w:t>
            </w:r>
          </w:p>
        </w:tc>
        <w:tc>
          <w:tcPr>
            <w:tcW w:w="3444" w:type="dxa"/>
            <w:gridSpan w:val="2"/>
            <w:tcBorders>
              <w:top w:val="single" w:sz="4" w:space="0" w:color="auto"/>
              <w:left w:val="single" w:sz="6" w:space="0" w:color="auto"/>
              <w:bottom w:val="single" w:sz="12" w:space="0" w:color="auto"/>
              <w:right w:val="single" w:sz="12" w:space="0" w:color="auto"/>
            </w:tcBorders>
            <w:vAlign w:val="center"/>
          </w:tcPr>
          <w:p w:rsidR="00A7561C" w:rsidRDefault="00A7561C" w:rsidP="004A43B4">
            <w:pPr>
              <w:jc w:val="center"/>
            </w:pPr>
          </w:p>
        </w:tc>
      </w:tr>
      <w:tr w:rsidR="00A7561C" w:rsidTr="00DF1105">
        <w:trPr>
          <w:trHeight w:val="454"/>
          <w:jc w:val="center"/>
        </w:trPr>
        <w:tc>
          <w:tcPr>
            <w:tcW w:w="10648" w:type="dxa"/>
            <w:gridSpan w:val="14"/>
            <w:tcBorders>
              <w:top w:val="single" w:sz="12" w:space="0" w:color="auto"/>
              <w:left w:val="single" w:sz="12" w:space="0" w:color="auto"/>
              <w:bottom w:val="single" w:sz="12" w:space="0" w:color="auto"/>
              <w:right w:val="single" w:sz="12" w:space="0" w:color="auto"/>
            </w:tcBorders>
            <w:shd w:val="pct10" w:color="auto" w:fill="auto"/>
            <w:vAlign w:val="center"/>
          </w:tcPr>
          <w:p w:rsidR="00A7561C" w:rsidRDefault="009B583F" w:rsidP="009B583F">
            <w:pPr>
              <w:jc w:val="center"/>
              <w:rPr>
                <w:b/>
              </w:rPr>
            </w:pPr>
            <w:r>
              <w:rPr>
                <w:rFonts w:hint="eastAsia"/>
                <w:b/>
              </w:rPr>
              <w:t>课程简介</w:t>
            </w:r>
          </w:p>
        </w:tc>
      </w:tr>
      <w:tr w:rsidR="00A7561C" w:rsidTr="00DF1105">
        <w:trPr>
          <w:trHeight w:val="454"/>
          <w:jc w:val="center"/>
        </w:trPr>
        <w:tc>
          <w:tcPr>
            <w:tcW w:w="10648" w:type="dxa"/>
            <w:gridSpan w:val="14"/>
            <w:tcBorders>
              <w:top w:val="single" w:sz="12" w:space="0" w:color="auto"/>
              <w:left w:val="single" w:sz="12" w:space="0" w:color="auto"/>
              <w:bottom w:val="single" w:sz="12" w:space="0" w:color="auto"/>
              <w:right w:val="single" w:sz="12" w:space="0" w:color="auto"/>
            </w:tcBorders>
          </w:tcPr>
          <w:p w:rsidR="00A7561C" w:rsidRDefault="009B583F" w:rsidP="009B583F">
            <w:r>
              <w:rPr>
                <w:rFonts w:hint="eastAsia"/>
                <w:b/>
              </w:rPr>
              <w:t>课程性质</w:t>
            </w:r>
            <w:r>
              <w:rPr>
                <w:rFonts w:hint="eastAsia"/>
              </w:rPr>
              <w:t>：</w:t>
            </w:r>
          </w:p>
          <w:p w:rsidR="00A7561C" w:rsidRDefault="009B583F" w:rsidP="009B583F">
            <w:r>
              <w:t>《</w:t>
            </w:r>
            <w:r>
              <w:t>Android</w:t>
            </w:r>
            <w:r>
              <w:t>程序设计与应用》是计算机科学与技术专业、软件工程专业、物联网工程专业、信息与计算科学专业、智能科学与技术专业的一门专业选修课，是在学生具备一定编程能力后学习的一门方向性和实践性很强的课程。该课程以理论讲授为主，穿插一定的随堂实验，目的是让学生掌握手机平台软件开发的基本知识和基本技能，锻炼学生的实际编程能力，为学生毕业后从事移动软件开发打下良好的理论和实践基础。</w:t>
            </w:r>
          </w:p>
          <w:p w:rsidR="00A7561C" w:rsidRDefault="009B583F" w:rsidP="009B583F">
            <w:r>
              <w:rPr>
                <w:rFonts w:hint="eastAsia"/>
                <w:b/>
              </w:rPr>
              <w:t>主要内容</w:t>
            </w:r>
            <w:r>
              <w:rPr>
                <w:rFonts w:hint="eastAsia"/>
              </w:rPr>
              <w:t>：</w:t>
            </w:r>
          </w:p>
          <w:p w:rsidR="00A7561C" w:rsidRDefault="009B583F" w:rsidP="009B583F">
            <w:r>
              <w:t>本课程介绍了</w:t>
            </w:r>
            <w:r>
              <w:t>Android</w:t>
            </w:r>
            <w:r>
              <w:t>系统编程入门的基本概念、开发环境的建立、用户界面设计、记录存储、网络编程及游戏开发，使学生了解</w:t>
            </w:r>
            <w:r>
              <w:t>Android</w:t>
            </w:r>
            <w:r>
              <w:t>系统的技术组成和常用开发工具的使用。</w:t>
            </w:r>
          </w:p>
          <w:p w:rsidR="00A7561C" w:rsidRDefault="009B583F" w:rsidP="009B583F">
            <w:r>
              <w:rPr>
                <w:rFonts w:hint="eastAsia"/>
                <w:b/>
              </w:rPr>
              <w:t>课程目标</w:t>
            </w:r>
            <w:r>
              <w:rPr>
                <w:rFonts w:hint="eastAsia"/>
              </w:rPr>
              <w:t>：</w:t>
            </w:r>
          </w:p>
          <w:p w:rsidR="00A7561C" w:rsidRDefault="009B583F" w:rsidP="009B583F">
            <w:pPr>
              <w:rPr>
                <w:b/>
              </w:rPr>
            </w:pPr>
            <w:r>
              <w:rPr>
                <w:rFonts w:hint="eastAsia"/>
                <w:b/>
              </w:rPr>
              <w:t>预期素质获得：</w:t>
            </w:r>
          </w:p>
          <w:p w:rsidR="00A7561C" w:rsidRDefault="009B583F" w:rsidP="009B583F">
            <w:r>
              <w:t>培养运用</w:t>
            </w:r>
            <w:r>
              <w:t>Android</w:t>
            </w:r>
            <w:r>
              <w:t>的程序设计思维方法分析、解决以及处理问题的基本技能和素质。</w:t>
            </w:r>
            <w:r>
              <w:br/>
            </w:r>
            <w:r>
              <w:br/>
            </w:r>
            <w:r>
              <w:t>思政目标：</w:t>
            </w:r>
            <w:r>
              <w:br/>
              <w:t xml:space="preserve">  </w:t>
            </w:r>
            <w:r>
              <w:t>（</w:t>
            </w:r>
            <w:r>
              <w:t>1</w:t>
            </w:r>
            <w:r>
              <w:t>）</w:t>
            </w:r>
            <w:r>
              <w:t xml:space="preserve"> </w:t>
            </w:r>
            <w:r>
              <w:t>了解计算机软件开发人员应当具备的职业道德守则；</w:t>
            </w:r>
            <w:r>
              <w:br/>
              <w:t xml:space="preserve">  </w:t>
            </w:r>
            <w:r>
              <w:t>（</w:t>
            </w:r>
            <w:r>
              <w:t>2</w:t>
            </w:r>
            <w:r>
              <w:t>）</w:t>
            </w:r>
            <w:r>
              <w:t xml:space="preserve"> </w:t>
            </w:r>
            <w:r>
              <w:t>通过软件行业发展前景，引发学生对未来的职业发展展望，激发学生对社会主义核心价值观的认同感。</w:t>
            </w:r>
          </w:p>
          <w:p w:rsidR="00A7561C" w:rsidRDefault="009B583F" w:rsidP="009B583F">
            <w:pPr>
              <w:rPr>
                <w:b/>
              </w:rPr>
            </w:pPr>
            <w:r>
              <w:rPr>
                <w:rFonts w:hint="eastAsia"/>
                <w:b/>
              </w:rPr>
              <w:t>预期能力获得：</w:t>
            </w:r>
          </w:p>
          <w:p w:rsidR="00A7561C" w:rsidRDefault="009B583F" w:rsidP="009B583F">
            <w:r>
              <w:t>（</w:t>
            </w:r>
            <w:r>
              <w:t>1</w:t>
            </w:r>
            <w:r>
              <w:t>）能够熟练使用软件集成开发环境</w:t>
            </w:r>
            <w:r>
              <w:t>Android Studio</w:t>
            </w:r>
            <w:r>
              <w:t>，掌握各种调试工具的使用方法并进行程序的调试</w:t>
            </w:r>
            <w:r>
              <w:br/>
            </w:r>
            <w:r>
              <w:t>（</w:t>
            </w:r>
            <w:r>
              <w:t>2</w:t>
            </w:r>
            <w:r>
              <w:t>）正确熟练的进行</w:t>
            </w:r>
            <w:r>
              <w:t>Android</w:t>
            </w:r>
            <w:r>
              <w:t>应用程序编写，完成小型项目开发。</w:t>
            </w:r>
            <w:r>
              <w:br/>
            </w:r>
            <w:r>
              <w:br/>
            </w:r>
            <w:r>
              <w:t>思政目标：</w:t>
            </w:r>
            <w:r>
              <w:br/>
              <w:t xml:space="preserve">  </w:t>
            </w:r>
            <w:r>
              <w:t>理解事物的联系的普遍存在性，培养与团队成员协同攻关、合作共赢的沟通能力。</w:t>
            </w:r>
          </w:p>
          <w:p w:rsidR="00A7561C" w:rsidRDefault="009B583F" w:rsidP="009B583F">
            <w:pPr>
              <w:rPr>
                <w:b/>
              </w:rPr>
            </w:pPr>
            <w:r>
              <w:rPr>
                <w:rFonts w:hint="eastAsia"/>
                <w:b/>
              </w:rPr>
              <w:t>预期知识获得：</w:t>
            </w:r>
          </w:p>
          <w:p w:rsidR="00A7561C" w:rsidRDefault="009B583F" w:rsidP="009B583F">
            <w:r>
              <w:t>学生初步掌握</w:t>
            </w:r>
            <w:r>
              <w:t>Android</w:t>
            </w:r>
            <w:r>
              <w:t>应用项目设计方法。</w:t>
            </w:r>
            <w:r>
              <w:br/>
            </w:r>
            <w:r>
              <w:t>该课程通过对如何利用</w:t>
            </w:r>
            <w:r>
              <w:t>Android</w:t>
            </w:r>
            <w:r>
              <w:t>技术开发移动应用程序的系统介绍，对学生进行基本实战训练，使学生掌握基于</w:t>
            </w:r>
            <w:r>
              <w:t>Android</w:t>
            </w:r>
            <w:r>
              <w:t>系统的手机编程的入门技术。课堂上通过对各种实例进行分析介绍，让学生对</w:t>
            </w:r>
            <w:r>
              <w:t>Android</w:t>
            </w:r>
            <w:r>
              <w:t>系统编程技术有全面深入的了解，在课程学习之后能够进行实际开发。</w:t>
            </w:r>
            <w:r>
              <w:br/>
            </w:r>
            <w:r>
              <w:br/>
            </w:r>
            <w:r>
              <w:t>思政目标：</w:t>
            </w:r>
            <w:r>
              <w:br/>
              <w:t xml:space="preserve">    </w:t>
            </w:r>
            <w:r>
              <w:t>大国战略，技术强国</w:t>
            </w:r>
          </w:p>
          <w:p w:rsidR="00A7561C" w:rsidRDefault="009B583F" w:rsidP="009B583F">
            <w:r>
              <w:rPr>
                <w:rFonts w:hint="eastAsia"/>
                <w:b/>
              </w:rPr>
              <w:t>基本要求</w:t>
            </w:r>
            <w:r>
              <w:rPr>
                <w:rFonts w:hint="eastAsia"/>
              </w:rPr>
              <w:t>：</w:t>
            </w:r>
          </w:p>
          <w:p w:rsidR="00A7561C" w:rsidRDefault="009B583F" w:rsidP="009B583F">
            <w:r>
              <w:t>本课程具有很强的实践性和一定的理论性，在学习过程中需要注意理论与实践相结合。对理论性较强的章节，要理解性记忆，不能死记硬背。实践性强的章节，必须进行充分的实际上机练习，结合应用实例在具体计算机环境中加深对理论知识的理解。</w:t>
            </w:r>
          </w:p>
        </w:tc>
      </w:tr>
      <w:tr w:rsidR="00A7561C" w:rsidTr="00DF1105">
        <w:trPr>
          <w:trHeight w:val="454"/>
          <w:jc w:val="center"/>
        </w:trPr>
        <w:tc>
          <w:tcPr>
            <w:tcW w:w="10648" w:type="dxa"/>
            <w:gridSpan w:val="14"/>
            <w:tcBorders>
              <w:top w:val="single" w:sz="12" w:space="0" w:color="auto"/>
              <w:left w:val="single" w:sz="12" w:space="0" w:color="auto"/>
              <w:bottom w:val="single" w:sz="12" w:space="0" w:color="auto"/>
              <w:right w:val="single" w:sz="12" w:space="0" w:color="auto"/>
            </w:tcBorders>
            <w:shd w:val="pct10" w:color="auto" w:fill="auto"/>
            <w:vAlign w:val="center"/>
          </w:tcPr>
          <w:p w:rsidR="00A7561C" w:rsidRDefault="009B583F" w:rsidP="009B583F">
            <w:pPr>
              <w:jc w:val="center"/>
              <w:rPr>
                <w:b/>
              </w:rPr>
            </w:pPr>
            <w:r>
              <w:rPr>
                <w:rFonts w:hint="eastAsia"/>
                <w:b/>
              </w:rPr>
              <w:t>教材及教学参考资料</w:t>
            </w:r>
          </w:p>
        </w:tc>
      </w:tr>
      <w:tr w:rsidR="00A7561C" w:rsidTr="00DF1105">
        <w:trPr>
          <w:trHeight w:val="454"/>
          <w:jc w:val="center"/>
        </w:trPr>
        <w:tc>
          <w:tcPr>
            <w:tcW w:w="10648" w:type="dxa"/>
            <w:gridSpan w:val="14"/>
            <w:tcBorders>
              <w:top w:val="single" w:sz="12" w:space="0" w:color="auto"/>
              <w:left w:val="single" w:sz="12" w:space="0" w:color="auto"/>
              <w:bottom w:val="single" w:sz="12" w:space="0" w:color="auto"/>
              <w:right w:val="single" w:sz="12" w:space="0" w:color="auto"/>
            </w:tcBorders>
          </w:tcPr>
          <w:p w:rsidR="00A7561C" w:rsidRDefault="009B583F" w:rsidP="009B583F">
            <w:r>
              <w:rPr>
                <w:rFonts w:hint="eastAsia"/>
                <w:b/>
              </w:rPr>
              <w:t>使用教材</w:t>
            </w:r>
            <w:r>
              <w:rPr>
                <w:rFonts w:hint="eastAsia"/>
              </w:rPr>
              <w:t>：</w:t>
            </w:r>
          </w:p>
          <w:p w:rsidR="00A7561C" w:rsidRDefault="009B583F" w:rsidP="009B583F">
            <w:r>
              <w:t>《</w:t>
            </w:r>
            <w:r>
              <w:t>Android Studio</w:t>
            </w:r>
            <w:r>
              <w:t>应用程序设计（第</w:t>
            </w:r>
            <w:r w:rsidR="00DF1105">
              <w:t>3</w:t>
            </w:r>
            <w:r>
              <w:t>版）》，作者</w:t>
            </w:r>
            <w:r>
              <w:t>:</w:t>
            </w:r>
            <w:r>
              <w:t>张思民，出版社</w:t>
            </w:r>
            <w:r>
              <w:t>:</w:t>
            </w:r>
            <w:r w:rsidR="00DF1105">
              <w:t>清华大学出版社</w:t>
            </w:r>
            <w:r w:rsidR="00DF1105">
              <w:t xml:space="preserve"> </w:t>
            </w:r>
          </w:p>
          <w:p w:rsidR="00A7561C" w:rsidRDefault="00A7561C" w:rsidP="00B55CDB"/>
        </w:tc>
      </w:tr>
      <w:tr w:rsidR="00A7561C" w:rsidTr="00DF1105">
        <w:trPr>
          <w:trHeight w:val="454"/>
          <w:jc w:val="center"/>
        </w:trPr>
        <w:tc>
          <w:tcPr>
            <w:tcW w:w="10648" w:type="dxa"/>
            <w:gridSpan w:val="14"/>
            <w:tcBorders>
              <w:top w:val="single" w:sz="12" w:space="0" w:color="auto"/>
              <w:left w:val="single" w:sz="12" w:space="0" w:color="auto"/>
              <w:bottom w:val="single" w:sz="12" w:space="0" w:color="auto"/>
              <w:right w:val="single" w:sz="12" w:space="0" w:color="auto"/>
            </w:tcBorders>
            <w:shd w:val="pct10" w:color="auto" w:fill="auto"/>
            <w:vAlign w:val="center"/>
          </w:tcPr>
          <w:p w:rsidR="00A7561C" w:rsidRDefault="009B583F" w:rsidP="009B583F">
            <w:pPr>
              <w:jc w:val="center"/>
              <w:rPr>
                <w:b/>
              </w:rPr>
            </w:pPr>
            <w:r>
              <w:rPr>
                <w:rFonts w:hint="eastAsia"/>
                <w:b/>
              </w:rPr>
              <w:lastRenderedPageBreak/>
              <w:t>先修要求</w:t>
            </w:r>
          </w:p>
        </w:tc>
      </w:tr>
      <w:tr w:rsidR="00A7561C" w:rsidTr="00DF1105">
        <w:trPr>
          <w:trHeight w:val="454"/>
          <w:jc w:val="center"/>
        </w:trPr>
        <w:tc>
          <w:tcPr>
            <w:tcW w:w="10648" w:type="dxa"/>
            <w:gridSpan w:val="14"/>
            <w:tcBorders>
              <w:top w:val="single" w:sz="12" w:space="0" w:color="auto"/>
              <w:left w:val="single" w:sz="12" w:space="0" w:color="auto"/>
              <w:bottom w:val="single" w:sz="12" w:space="0" w:color="auto"/>
              <w:right w:val="single" w:sz="12" w:space="0" w:color="auto"/>
            </w:tcBorders>
          </w:tcPr>
          <w:p w:rsidR="00A7561C" w:rsidRDefault="009B583F" w:rsidP="009B583F">
            <w:r>
              <w:rPr>
                <w:rFonts w:hint="eastAsia"/>
                <w:b/>
              </w:rPr>
              <w:t>修读条件</w:t>
            </w:r>
            <w:r>
              <w:rPr>
                <w:rFonts w:hint="eastAsia"/>
              </w:rPr>
              <w:t>：</w:t>
            </w:r>
          </w:p>
          <w:p w:rsidR="00A7561C" w:rsidRDefault="009B583F" w:rsidP="009B583F">
            <w:r>
              <w:t>具有</w:t>
            </w:r>
            <w:r>
              <w:t>Java</w:t>
            </w:r>
            <w:r>
              <w:t>语言程序设计的基础知识和编程能力。</w:t>
            </w:r>
          </w:p>
          <w:p w:rsidR="00A7561C" w:rsidRDefault="009B583F" w:rsidP="009B583F">
            <w:r>
              <w:rPr>
                <w:rFonts w:hint="eastAsia"/>
                <w:b/>
              </w:rPr>
              <w:t>先修课程</w:t>
            </w:r>
            <w:r>
              <w:rPr>
                <w:rFonts w:hint="eastAsia"/>
              </w:rPr>
              <w:t>：</w:t>
            </w:r>
          </w:p>
          <w:p w:rsidR="00A7561C" w:rsidRDefault="009B583F" w:rsidP="009B583F">
            <w:r>
              <w:t>无。</w:t>
            </w:r>
          </w:p>
        </w:tc>
      </w:tr>
      <w:tr w:rsidR="00A7561C" w:rsidTr="00DF1105">
        <w:trPr>
          <w:trHeight w:val="454"/>
          <w:jc w:val="center"/>
        </w:trPr>
        <w:tc>
          <w:tcPr>
            <w:tcW w:w="10648" w:type="dxa"/>
            <w:gridSpan w:val="14"/>
            <w:tcBorders>
              <w:top w:val="single" w:sz="12" w:space="0" w:color="auto"/>
              <w:left w:val="single" w:sz="12" w:space="0" w:color="auto"/>
              <w:bottom w:val="single" w:sz="12" w:space="0" w:color="auto"/>
              <w:right w:val="single" w:sz="12" w:space="0" w:color="auto"/>
            </w:tcBorders>
            <w:shd w:val="pct10" w:color="auto" w:fill="auto"/>
            <w:vAlign w:val="center"/>
          </w:tcPr>
          <w:p w:rsidR="00A7561C" w:rsidRDefault="009B583F" w:rsidP="009B583F">
            <w:pPr>
              <w:jc w:val="center"/>
              <w:rPr>
                <w:b/>
              </w:rPr>
            </w:pPr>
            <w:r>
              <w:rPr>
                <w:rFonts w:hint="eastAsia"/>
                <w:b/>
              </w:rPr>
              <w:t>课程学习要求</w:t>
            </w:r>
          </w:p>
        </w:tc>
      </w:tr>
      <w:tr w:rsidR="00A7561C" w:rsidTr="00DF1105">
        <w:trPr>
          <w:trHeight w:val="411"/>
          <w:jc w:val="center"/>
        </w:trPr>
        <w:tc>
          <w:tcPr>
            <w:tcW w:w="10648" w:type="dxa"/>
            <w:gridSpan w:val="14"/>
            <w:tcBorders>
              <w:top w:val="single" w:sz="12" w:space="0" w:color="auto"/>
              <w:left w:val="single" w:sz="12" w:space="0" w:color="auto"/>
              <w:bottom w:val="single" w:sz="12" w:space="0" w:color="auto"/>
              <w:right w:val="single" w:sz="12" w:space="0" w:color="auto"/>
            </w:tcBorders>
            <w:vAlign w:val="center"/>
          </w:tcPr>
          <w:p w:rsidR="00A7561C" w:rsidRDefault="009B583F" w:rsidP="009B583F">
            <w:pPr>
              <w:jc w:val="left"/>
            </w:pPr>
            <w:r>
              <w:rPr>
                <w:rFonts w:hint="eastAsia"/>
              </w:rPr>
              <w:t>要求认真听课，认真完成每一次布置的课后作业。</w:t>
            </w:r>
          </w:p>
        </w:tc>
      </w:tr>
      <w:tr w:rsidR="00A7561C" w:rsidTr="00DF1105">
        <w:trPr>
          <w:trHeight w:val="454"/>
          <w:jc w:val="center"/>
        </w:trPr>
        <w:tc>
          <w:tcPr>
            <w:tcW w:w="10648" w:type="dxa"/>
            <w:gridSpan w:val="14"/>
            <w:tcBorders>
              <w:top w:val="single" w:sz="12" w:space="0" w:color="auto"/>
              <w:left w:val="single" w:sz="12" w:space="0" w:color="auto"/>
              <w:bottom w:val="single" w:sz="12" w:space="0" w:color="auto"/>
              <w:right w:val="single" w:sz="12" w:space="0" w:color="auto"/>
            </w:tcBorders>
            <w:shd w:val="pct10" w:color="auto" w:fill="auto"/>
            <w:vAlign w:val="center"/>
          </w:tcPr>
          <w:p w:rsidR="00A7561C" w:rsidRDefault="009B583F" w:rsidP="009B583F">
            <w:pPr>
              <w:jc w:val="center"/>
              <w:rPr>
                <w:b/>
              </w:rPr>
            </w:pPr>
            <w:r>
              <w:rPr>
                <w:rFonts w:hint="eastAsia"/>
                <w:b/>
              </w:rPr>
              <w:t>教学安排</w:t>
            </w:r>
          </w:p>
        </w:tc>
      </w:tr>
      <w:tr w:rsidR="00A7561C" w:rsidTr="00DF1105">
        <w:trPr>
          <w:trHeight w:val="454"/>
          <w:jc w:val="center"/>
        </w:trPr>
        <w:tc>
          <w:tcPr>
            <w:tcW w:w="672" w:type="dxa"/>
            <w:tcBorders>
              <w:top w:val="single" w:sz="12" w:space="0" w:color="auto"/>
              <w:left w:val="single" w:sz="12" w:space="0" w:color="auto"/>
              <w:right w:val="single" w:sz="4" w:space="0" w:color="auto"/>
            </w:tcBorders>
            <w:vAlign w:val="center"/>
          </w:tcPr>
          <w:p w:rsidR="00A7561C" w:rsidRDefault="009B583F" w:rsidP="009B583F">
            <w:pPr>
              <w:jc w:val="center"/>
              <w:rPr>
                <w:b/>
              </w:rPr>
            </w:pPr>
            <w:r>
              <w:rPr>
                <w:rFonts w:hint="eastAsia"/>
                <w:b/>
              </w:rPr>
              <w:t>课次</w:t>
            </w:r>
          </w:p>
        </w:tc>
        <w:tc>
          <w:tcPr>
            <w:tcW w:w="908" w:type="dxa"/>
            <w:gridSpan w:val="2"/>
            <w:tcBorders>
              <w:top w:val="single" w:sz="12" w:space="0" w:color="auto"/>
              <w:left w:val="single" w:sz="4" w:space="0" w:color="auto"/>
            </w:tcBorders>
            <w:vAlign w:val="center"/>
          </w:tcPr>
          <w:p w:rsidR="00A7561C" w:rsidRDefault="009B583F" w:rsidP="009B583F">
            <w:pPr>
              <w:jc w:val="center"/>
              <w:rPr>
                <w:b/>
              </w:rPr>
            </w:pPr>
            <w:r>
              <w:rPr>
                <w:rFonts w:hint="eastAsia"/>
                <w:b/>
              </w:rPr>
              <w:t>教学周</w:t>
            </w:r>
          </w:p>
        </w:tc>
        <w:tc>
          <w:tcPr>
            <w:tcW w:w="675" w:type="dxa"/>
            <w:tcBorders>
              <w:top w:val="single" w:sz="12" w:space="0" w:color="auto"/>
            </w:tcBorders>
            <w:vAlign w:val="center"/>
          </w:tcPr>
          <w:p w:rsidR="00A7561C" w:rsidRDefault="009B583F" w:rsidP="009B583F">
            <w:pPr>
              <w:jc w:val="center"/>
              <w:rPr>
                <w:b/>
              </w:rPr>
            </w:pPr>
            <w:r>
              <w:rPr>
                <w:rFonts w:hint="eastAsia"/>
                <w:b/>
              </w:rPr>
              <w:t>理论学时</w:t>
            </w:r>
          </w:p>
        </w:tc>
        <w:tc>
          <w:tcPr>
            <w:tcW w:w="638" w:type="dxa"/>
            <w:gridSpan w:val="2"/>
            <w:tcBorders>
              <w:top w:val="single" w:sz="12" w:space="0" w:color="auto"/>
            </w:tcBorders>
            <w:vAlign w:val="center"/>
          </w:tcPr>
          <w:p w:rsidR="00A7561C" w:rsidRDefault="009B583F" w:rsidP="009B583F">
            <w:pPr>
              <w:jc w:val="center"/>
              <w:rPr>
                <w:b/>
              </w:rPr>
            </w:pPr>
            <w:r>
              <w:rPr>
                <w:rFonts w:hint="eastAsia"/>
                <w:b/>
              </w:rPr>
              <w:t>实践学时</w:t>
            </w:r>
          </w:p>
        </w:tc>
        <w:tc>
          <w:tcPr>
            <w:tcW w:w="3755" w:type="dxa"/>
            <w:gridSpan w:val="5"/>
            <w:tcBorders>
              <w:top w:val="single" w:sz="12" w:space="0" w:color="auto"/>
            </w:tcBorders>
            <w:vAlign w:val="center"/>
          </w:tcPr>
          <w:p w:rsidR="00A7561C" w:rsidRDefault="009B583F" w:rsidP="009B583F">
            <w:pPr>
              <w:jc w:val="center"/>
              <w:rPr>
                <w:b/>
              </w:rPr>
            </w:pPr>
            <w:r>
              <w:rPr>
                <w:rFonts w:hint="eastAsia"/>
                <w:b/>
              </w:rPr>
              <w:t>教学内容</w:t>
            </w:r>
            <w:r>
              <w:rPr>
                <w:vertAlign w:val="superscript"/>
              </w:rPr>
              <w:footnoteReference w:id="1"/>
            </w:r>
          </w:p>
        </w:tc>
        <w:tc>
          <w:tcPr>
            <w:tcW w:w="2592" w:type="dxa"/>
            <w:gridSpan w:val="2"/>
            <w:tcBorders>
              <w:top w:val="single" w:sz="12" w:space="0" w:color="auto"/>
            </w:tcBorders>
            <w:vAlign w:val="center"/>
          </w:tcPr>
          <w:p w:rsidR="00A7561C" w:rsidRDefault="009B583F" w:rsidP="009B583F">
            <w:pPr>
              <w:jc w:val="center"/>
              <w:rPr>
                <w:b/>
              </w:rPr>
            </w:pPr>
            <w:r>
              <w:rPr>
                <w:rFonts w:hint="eastAsia"/>
                <w:b/>
              </w:rPr>
              <w:t>作业</w:t>
            </w:r>
          </w:p>
          <w:p w:rsidR="00A7561C" w:rsidRDefault="009B583F" w:rsidP="009B583F">
            <w:pPr>
              <w:jc w:val="center"/>
              <w:rPr>
                <w:b/>
              </w:rPr>
            </w:pPr>
            <w:r>
              <w:rPr>
                <w:rFonts w:hint="eastAsia"/>
                <w:b/>
              </w:rPr>
              <w:t>（包含预习安排、练习题、知识拓展三部分）</w:t>
            </w:r>
          </w:p>
        </w:tc>
        <w:tc>
          <w:tcPr>
            <w:tcW w:w="1408" w:type="dxa"/>
            <w:tcBorders>
              <w:top w:val="single" w:sz="12" w:space="0" w:color="auto"/>
              <w:right w:val="single" w:sz="12" w:space="0" w:color="auto"/>
            </w:tcBorders>
            <w:vAlign w:val="center"/>
          </w:tcPr>
          <w:p w:rsidR="00A7561C" w:rsidRDefault="009B583F" w:rsidP="009B583F">
            <w:pPr>
              <w:jc w:val="center"/>
              <w:rPr>
                <w:b/>
              </w:rPr>
            </w:pPr>
            <w:r>
              <w:rPr>
                <w:rFonts w:hint="eastAsia"/>
                <w:b/>
              </w:rPr>
              <w:t>思考点</w:t>
            </w: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1</w:t>
            </w:r>
          </w:p>
        </w:tc>
        <w:tc>
          <w:tcPr>
            <w:tcW w:w="908" w:type="dxa"/>
            <w:gridSpan w:val="2"/>
            <w:tcBorders>
              <w:left w:val="single" w:sz="4" w:space="0" w:color="auto"/>
            </w:tcBorders>
            <w:vAlign w:val="center"/>
          </w:tcPr>
          <w:p w:rsidR="00A7561C" w:rsidRDefault="009B583F" w:rsidP="009B583F">
            <w:pPr>
              <w:jc w:val="center"/>
            </w:pPr>
            <w:r>
              <w:t>1</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一、</w:t>
            </w:r>
            <w:r>
              <w:t>Android</w:t>
            </w:r>
            <w:r>
              <w:t>系统及其开发过程（</w:t>
            </w:r>
            <w:r>
              <w:t>1</w:t>
            </w:r>
            <w:r>
              <w:t>理论学时，</w:t>
            </w:r>
            <w:r>
              <w:t>1</w:t>
            </w:r>
            <w:r>
              <w:t>实践学时）</w:t>
            </w:r>
            <w:r>
              <w:br/>
            </w:r>
            <w:r>
              <w:t>（一）理论教学</w:t>
            </w:r>
            <w:r>
              <w:br/>
              <w:t>1. Android</w:t>
            </w:r>
            <w:r>
              <w:t>安装及开发环境设置</w:t>
            </w:r>
            <w:r>
              <w:br/>
              <w:t>2. Android</w:t>
            </w:r>
            <w:r>
              <w:t>程序的开发过程</w:t>
            </w:r>
            <w:r>
              <w:t xml:space="preserve"> </w:t>
            </w:r>
            <w:r>
              <w:br/>
            </w:r>
            <w:r>
              <w:br/>
            </w:r>
            <w:r>
              <w:t>（二）实践教学</w:t>
            </w:r>
            <w:r>
              <w:t xml:space="preserve"> </w:t>
            </w:r>
            <w:r>
              <w:br/>
              <w:t>Android</w:t>
            </w:r>
            <w:r>
              <w:t>程序设计示例</w:t>
            </w:r>
            <w:r>
              <w:t xml:space="preserve"> </w:t>
            </w:r>
            <w:r>
              <w:br/>
              <w:t xml:space="preserve">1. </w:t>
            </w:r>
            <w:r>
              <w:t>显示文本示例</w:t>
            </w:r>
            <w:r>
              <w:br/>
              <w:t xml:space="preserve">2. </w:t>
            </w:r>
            <w:r>
              <w:t>显示图像示例</w:t>
            </w:r>
            <w:r>
              <w:br/>
            </w:r>
            <w:r>
              <w:br/>
            </w:r>
            <w:r>
              <w:t>（三）教学重点和难点</w:t>
            </w:r>
            <w:r>
              <w:br/>
            </w:r>
            <w:r>
              <w:t>教学重点：</w:t>
            </w:r>
            <w:r>
              <w:t>Android</w:t>
            </w:r>
            <w:r>
              <w:t>安装及开发环境设置、</w:t>
            </w:r>
            <w:r>
              <w:t>Android</w:t>
            </w:r>
            <w:r>
              <w:t>程序设计示例</w:t>
            </w:r>
            <w:r>
              <w:br/>
            </w:r>
            <w:r>
              <w:t>教学难点：</w:t>
            </w:r>
            <w:r>
              <w:t>Android</w:t>
            </w:r>
            <w:r>
              <w:t>安装及开发环境设置</w:t>
            </w:r>
          </w:p>
        </w:tc>
        <w:tc>
          <w:tcPr>
            <w:tcW w:w="2592" w:type="dxa"/>
            <w:gridSpan w:val="2"/>
          </w:tcPr>
          <w:p w:rsidR="00A7561C" w:rsidRDefault="009B583F" w:rsidP="009B583F">
            <w:r>
              <w:t>预习：</w:t>
            </w:r>
            <w:r>
              <w:br/>
              <w:t>Android</w:t>
            </w:r>
            <w:r>
              <w:t>程序设计过程。</w:t>
            </w:r>
            <w:r>
              <w:br/>
            </w:r>
            <w:r>
              <w:br/>
            </w:r>
            <w:r>
              <w:br/>
            </w:r>
            <w:r>
              <w:t>作业：</w:t>
            </w:r>
            <w:r>
              <w:br/>
            </w:r>
            <w:r>
              <w:t>仿照例题，设计显示文本及显示图像的应用程序。</w:t>
            </w:r>
            <w:r>
              <w:br/>
            </w:r>
            <w:r>
              <w:br/>
            </w:r>
            <w:r>
              <w:t>知识拓展：</w:t>
            </w:r>
            <w:r>
              <w:br/>
            </w:r>
            <w:r>
              <w:t>课外了解</w:t>
            </w:r>
            <w:r>
              <w:t>Android</w:t>
            </w:r>
            <w:r>
              <w:t>的应用状况。</w:t>
            </w:r>
          </w:p>
        </w:tc>
        <w:tc>
          <w:tcPr>
            <w:tcW w:w="1408" w:type="dxa"/>
            <w:tcBorders>
              <w:right w:val="single" w:sz="12" w:space="0" w:color="auto"/>
            </w:tcBorders>
          </w:tcPr>
          <w:p w:rsidR="00A7561C" w:rsidRDefault="009B583F" w:rsidP="009B583F">
            <w:pPr>
              <w:jc w:val="left"/>
            </w:pPr>
            <w:r>
              <w:t>1.</w:t>
            </w:r>
            <w:r>
              <w:t>（思政题）</w:t>
            </w:r>
            <w:r>
              <w:t xml:space="preserve"> </w:t>
            </w:r>
            <w:r>
              <w:t>美国的芯片垄断，孟晚舟事件的始末。</w:t>
            </w:r>
            <w:r>
              <w:br/>
              <w:t xml:space="preserve">2. </w:t>
            </w:r>
            <w:r>
              <w:t>（思政题）了解机房上课守则，强化制度约束，学会责任担当。</w:t>
            </w:r>
            <w:r>
              <w:br/>
              <w:t>3. Android</w:t>
            </w:r>
            <w:r>
              <w:t>程序主要应用于哪些方面？</w:t>
            </w: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2</w:t>
            </w:r>
          </w:p>
        </w:tc>
        <w:tc>
          <w:tcPr>
            <w:tcW w:w="908" w:type="dxa"/>
            <w:gridSpan w:val="2"/>
            <w:tcBorders>
              <w:left w:val="single" w:sz="4" w:space="0" w:color="auto"/>
            </w:tcBorders>
            <w:vAlign w:val="center"/>
          </w:tcPr>
          <w:p w:rsidR="00A7561C" w:rsidRDefault="009B583F" w:rsidP="009B583F">
            <w:pPr>
              <w:jc w:val="center"/>
            </w:pPr>
            <w:r>
              <w:t>1</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二、应用程序结构（</w:t>
            </w:r>
            <w:r>
              <w:t>1</w:t>
            </w:r>
            <w:r>
              <w:t>理论学时，</w:t>
            </w:r>
            <w:r>
              <w:t>1</w:t>
            </w:r>
            <w:r>
              <w:t>实践学时）</w:t>
            </w:r>
            <w:r>
              <w:br/>
            </w:r>
            <w:r>
              <w:t>（一）理论教学</w:t>
            </w:r>
            <w:r>
              <w:t xml:space="preserve"> </w:t>
            </w:r>
            <w:r>
              <w:br/>
              <w:t xml:space="preserve">1. </w:t>
            </w:r>
            <w:r>
              <w:t>设计</w:t>
            </w:r>
            <w:r>
              <w:t>Android</w:t>
            </w:r>
            <w:r>
              <w:t>应用程序的步骤</w:t>
            </w:r>
            <w:r>
              <w:br/>
              <w:t xml:space="preserve">2. </w:t>
            </w:r>
            <w:r>
              <w:t>应用程序框架的结构与文件类型</w:t>
            </w:r>
            <w:r>
              <w:br/>
              <w:t xml:space="preserve">3. </w:t>
            </w:r>
            <w:r>
              <w:t>索引文件</w:t>
            </w:r>
            <w:r>
              <w:t>R.java</w:t>
            </w:r>
            <w:r>
              <w:br/>
            </w:r>
            <w:r>
              <w:br/>
            </w:r>
            <w:r>
              <w:t>（二）实践教学</w:t>
            </w:r>
            <w:r>
              <w:t xml:space="preserve"> </w:t>
            </w:r>
            <w:r>
              <w:br/>
              <w:t>Android</w:t>
            </w:r>
            <w:r>
              <w:t>文本组件设计示例</w:t>
            </w:r>
            <w:r>
              <w:t xml:space="preserve"> </w:t>
            </w:r>
            <w:r>
              <w:br/>
              <w:t xml:space="preserve">1. </w:t>
            </w:r>
            <w:r>
              <w:t>文本标签组件设计示例</w:t>
            </w:r>
            <w:r>
              <w:br/>
              <w:t xml:space="preserve">2. </w:t>
            </w:r>
            <w:r>
              <w:t>字体设置示例</w:t>
            </w:r>
            <w:r>
              <w:br/>
            </w:r>
            <w:r>
              <w:br/>
            </w:r>
            <w:r>
              <w:t>（三）教学重点和难点</w:t>
            </w:r>
            <w:r>
              <w:br/>
            </w:r>
            <w:r>
              <w:t>教学重点：</w:t>
            </w:r>
            <w:r>
              <w:t>Android</w:t>
            </w:r>
            <w:r>
              <w:t>文本组件设计</w:t>
            </w:r>
            <w:r>
              <w:br/>
            </w:r>
            <w:r>
              <w:t>教学难点：索引文件</w:t>
            </w:r>
            <w:r>
              <w:t>R.java</w:t>
            </w:r>
          </w:p>
        </w:tc>
        <w:tc>
          <w:tcPr>
            <w:tcW w:w="2592" w:type="dxa"/>
            <w:gridSpan w:val="2"/>
          </w:tcPr>
          <w:p w:rsidR="00A7561C" w:rsidRDefault="009B583F" w:rsidP="009B583F">
            <w:r>
              <w:t>预习：</w:t>
            </w:r>
            <w:r>
              <w:br/>
              <w:t>Android</w:t>
            </w:r>
            <w:r>
              <w:t>文本组件。</w:t>
            </w:r>
            <w:r>
              <w:br/>
            </w:r>
            <w:r>
              <w:br/>
            </w:r>
            <w:r>
              <w:t>作业：</w:t>
            </w:r>
            <w:r>
              <w:br/>
            </w:r>
            <w:r>
              <w:t>设计显示多行文本的程序。</w:t>
            </w:r>
            <w:r>
              <w:br/>
            </w:r>
            <w:r>
              <w:br/>
            </w:r>
            <w:r>
              <w:t>知识拓展：</w:t>
            </w:r>
            <w:r>
              <w:br/>
            </w:r>
            <w:r>
              <w:t>字体字号及颜色设置</w:t>
            </w:r>
          </w:p>
        </w:tc>
        <w:tc>
          <w:tcPr>
            <w:tcW w:w="1408" w:type="dxa"/>
            <w:tcBorders>
              <w:right w:val="single" w:sz="12" w:space="0" w:color="auto"/>
            </w:tcBorders>
          </w:tcPr>
          <w:p w:rsidR="00A7561C" w:rsidRDefault="009B583F" w:rsidP="009B583F">
            <w:pPr>
              <w:jc w:val="left"/>
            </w:pPr>
            <w:r>
              <w:t>Android</w:t>
            </w:r>
            <w:r>
              <w:t>应用程序主要由什么类型的文件构成？</w:t>
            </w: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3</w:t>
            </w:r>
          </w:p>
        </w:tc>
        <w:tc>
          <w:tcPr>
            <w:tcW w:w="908" w:type="dxa"/>
            <w:gridSpan w:val="2"/>
            <w:tcBorders>
              <w:left w:val="single" w:sz="4" w:space="0" w:color="auto"/>
            </w:tcBorders>
            <w:vAlign w:val="center"/>
          </w:tcPr>
          <w:p w:rsidR="00A7561C" w:rsidRDefault="009B583F" w:rsidP="009B583F">
            <w:pPr>
              <w:jc w:val="center"/>
            </w:pPr>
            <w:r>
              <w:t>2</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三、文本组件</w:t>
            </w:r>
            <w:r>
              <w:t>+</w:t>
            </w:r>
            <w:r>
              <w:t>按钮（</w:t>
            </w:r>
            <w:r>
              <w:t>1</w:t>
            </w:r>
            <w:r>
              <w:t>理论学时，</w:t>
            </w:r>
            <w:r>
              <w:t>1</w:t>
            </w:r>
            <w:r>
              <w:t>实践学时）</w:t>
            </w:r>
            <w:r>
              <w:br/>
            </w:r>
            <w:r>
              <w:t>（一）理论教学</w:t>
            </w:r>
            <w:r>
              <w:t xml:space="preserve"> </w:t>
            </w:r>
            <w:r>
              <w:br/>
            </w:r>
            <w:r>
              <w:lastRenderedPageBreak/>
              <w:t>1.</w:t>
            </w:r>
            <w:r>
              <w:tab/>
            </w:r>
            <w:r>
              <w:t>用户界面组件包</w:t>
            </w:r>
            <w:r>
              <w:t xml:space="preserve"> Widget</w:t>
            </w:r>
            <w:r>
              <w:br/>
              <w:t>2.</w:t>
            </w:r>
            <w:r>
              <w:tab/>
            </w:r>
            <w:r>
              <w:t>可视化组件的共同父类</w:t>
            </w:r>
            <w:r>
              <w:t xml:space="preserve"> View</w:t>
            </w:r>
            <w:r>
              <w:br/>
              <w:t>3.</w:t>
            </w:r>
            <w:r>
              <w:tab/>
            </w:r>
            <w:r>
              <w:t>文本标签</w:t>
            </w:r>
            <w:r>
              <w:t xml:space="preserve"> TextView</w:t>
            </w:r>
            <w:r>
              <w:t>常用方法</w:t>
            </w:r>
            <w:r>
              <w:br/>
              <w:t>4.</w:t>
            </w:r>
            <w:r>
              <w:tab/>
            </w:r>
            <w:r>
              <w:t>按钮</w:t>
            </w:r>
            <w:r>
              <w:t xml:space="preserve">  Button</w:t>
            </w:r>
            <w:r>
              <w:br/>
              <w:t xml:space="preserve">5. </w:t>
            </w:r>
            <w:r>
              <w:t>文本编辑框</w:t>
            </w:r>
            <w:r>
              <w:t xml:space="preserve">  EditText</w:t>
            </w:r>
            <w:r>
              <w:br/>
            </w:r>
            <w:r>
              <w:br/>
            </w:r>
            <w:r>
              <w:t>（二）实践教学</w:t>
            </w:r>
            <w:r>
              <w:t xml:space="preserve"> </w:t>
            </w:r>
            <w:r>
              <w:br/>
            </w:r>
            <w:r>
              <w:t>按钮组件设计示例</w:t>
            </w:r>
            <w:r>
              <w:t xml:space="preserve"> </w:t>
            </w:r>
            <w:r>
              <w:br/>
              <w:t xml:space="preserve">1. </w:t>
            </w:r>
            <w:r>
              <w:t>按钮示例</w:t>
            </w:r>
            <w:r>
              <w:br/>
              <w:t xml:space="preserve">2. </w:t>
            </w:r>
            <w:r>
              <w:t>事件处理示例</w:t>
            </w:r>
            <w:r>
              <w:br/>
            </w:r>
            <w:r>
              <w:br/>
            </w:r>
            <w:r>
              <w:t>（三）教学重点和难点</w:t>
            </w:r>
            <w:r>
              <w:br/>
            </w:r>
            <w:r>
              <w:t>教学重点：文本标签</w:t>
            </w:r>
            <w:r>
              <w:t xml:space="preserve"> TextView</w:t>
            </w:r>
            <w:r>
              <w:t>、按钮</w:t>
            </w:r>
            <w:r>
              <w:t xml:space="preserve">  Button</w:t>
            </w:r>
            <w:r>
              <w:t>、文本编辑框</w:t>
            </w:r>
            <w:r>
              <w:t xml:space="preserve">  EditText</w:t>
            </w:r>
            <w:r>
              <w:br/>
            </w:r>
            <w:r>
              <w:t>教学难点：按钮事件处理</w:t>
            </w:r>
          </w:p>
        </w:tc>
        <w:tc>
          <w:tcPr>
            <w:tcW w:w="2592" w:type="dxa"/>
            <w:gridSpan w:val="2"/>
          </w:tcPr>
          <w:p w:rsidR="00A7561C" w:rsidRDefault="009B583F" w:rsidP="009B583F">
            <w:r>
              <w:lastRenderedPageBreak/>
              <w:t>预习：</w:t>
            </w:r>
            <w:r>
              <w:br/>
              <w:t>Android</w:t>
            </w:r>
            <w:r>
              <w:t>布局管理。</w:t>
            </w:r>
            <w:r>
              <w:br/>
            </w:r>
            <w:r>
              <w:br/>
            </w:r>
            <w:r>
              <w:lastRenderedPageBreak/>
              <w:t>作业：</w:t>
            </w:r>
            <w:r>
              <w:br/>
            </w:r>
            <w:r>
              <w:t>按钮及文本组件的应用程序。</w:t>
            </w:r>
            <w:r>
              <w:br/>
            </w:r>
            <w:r>
              <w:br/>
            </w:r>
            <w:r>
              <w:br/>
            </w:r>
            <w:r>
              <w:t>知识拓展：</w:t>
            </w:r>
            <w:r>
              <w:br/>
            </w:r>
            <w:r>
              <w:t>自定义按钮组件</w:t>
            </w:r>
          </w:p>
        </w:tc>
        <w:tc>
          <w:tcPr>
            <w:tcW w:w="1408" w:type="dxa"/>
            <w:tcBorders>
              <w:right w:val="single" w:sz="12" w:space="0" w:color="auto"/>
            </w:tcBorders>
          </w:tcPr>
          <w:p w:rsidR="00A7561C" w:rsidRDefault="009B583F" w:rsidP="009B583F">
            <w:pPr>
              <w:jc w:val="left"/>
            </w:pPr>
            <w:r>
              <w:lastRenderedPageBreak/>
              <w:t>文本标签与文本编辑框有什么异</w:t>
            </w:r>
            <w:r>
              <w:lastRenderedPageBreak/>
              <w:t>同？</w:t>
            </w: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lastRenderedPageBreak/>
              <w:t>4</w:t>
            </w:r>
          </w:p>
        </w:tc>
        <w:tc>
          <w:tcPr>
            <w:tcW w:w="908" w:type="dxa"/>
            <w:gridSpan w:val="2"/>
            <w:tcBorders>
              <w:left w:val="single" w:sz="4" w:space="0" w:color="auto"/>
            </w:tcBorders>
            <w:vAlign w:val="center"/>
          </w:tcPr>
          <w:p w:rsidR="00A7561C" w:rsidRDefault="009B583F" w:rsidP="009B583F">
            <w:pPr>
              <w:jc w:val="center"/>
            </w:pPr>
            <w:r>
              <w:t>3</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四、界面布局（</w:t>
            </w:r>
            <w:r>
              <w:t>1</w:t>
            </w:r>
            <w:r>
              <w:t>理论学时，</w:t>
            </w:r>
            <w:r>
              <w:t>1</w:t>
            </w:r>
            <w:r>
              <w:t>实践学时）</w:t>
            </w:r>
            <w:r>
              <w:br/>
            </w:r>
            <w:r>
              <w:t>（一）理论教学</w:t>
            </w:r>
            <w:r>
              <w:t xml:space="preserve"> </w:t>
            </w:r>
            <w:r>
              <w:br/>
              <w:t>1.</w:t>
            </w:r>
            <w:r>
              <w:tab/>
            </w:r>
            <w:r>
              <w:t>界面布局管理</w:t>
            </w:r>
            <w:r>
              <w:br/>
              <w:t>2.</w:t>
            </w:r>
            <w:r>
              <w:tab/>
            </w:r>
            <w:r>
              <w:t>相对布局</w:t>
            </w:r>
            <w:r>
              <w:t>RelativeLayout(</w:t>
            </w:r>
            <w:r>
              <w:t>默认</w:t>
            </w:r>
            <w:r>
              <w:t>)</w:t>
            </w:r>
            <w:r>
              <w:br/>
              <w:t>3.</w:t>
            </w:r>
            <w:r>
              <w:tab/>
            </w:r>
            <w:r>
              <w:t>线性布局</w:t>
            </w:r>
            <w:r>
              <w:t>LinearLayout</w:t>
            </w:r>
            <w:r>
              <w:br/>
              <w:t xml:space="preserve">4. </w:t>
            </w:r>
            <w:r>
              <w:t>网格布局</w:t>
            </w:r>
            <w:r>
              <w:t xml:space="preserve"> GridLayout</w:t>
            </w:r>
            <w:r>
              <w:br/>
            </w:r>
            <w:r>
              <w:br/>
            </w:r>
            <w:r>
              <w:t>（二）实践教学</w:t>
            </w:r>
            <w:r>
              <w:t xml:space="preserve"> </w:t>
            </w:r>
            <w:r>
              <w:br/>
            </w:r>
            <w:r>
              <w:t>布局管理设计示例</w:t>
            </w:r>
            <w:r>
              <w:t xml:space="preserve"> </w:t>
            </w:r>
            <w:r>
              <w:br/>
              <w:t>1. 4</w:t>
            </w:r>
            <w:r>
              <w:t>种布局设计示例</w:t>
            </w:r>
            <w:r>
              <w:br/>
              <w:t xml:space="preserve">2. </w:t>
            </w:r>
            <w:r>
              <w:t>计算器设计示例</w:t>
            </w:r>
            <w:r>
              <w:br/>
            </w:r>
            <w:r>
              <w:br/>
            </w:r>
            <w:r>
              <w:t>（三）教学重点和难点</w:t>
            </w:r>
            <w:r>
              <w:br/>
            </w:r>
            <w:r>
              <w:t>教学重点：线性布局、网格布局</w:t>
            </w:r>
            <w:r>
              <w:br/>
            </w:r>
            <w:r>
              <w:t>教学难点：布局管理设计</w:t>
            </w:r>
          </w:p>
        </w:tc>
        <w:tc>
          <w:tcPr>
            <w:tcW w:w="2592" w:type="dxa"/>
            <w:gridSpan w:val="2"/>
          </w:tcPr>
          <w:p w:rsidR="00A7561C" w:rsidRDefault="009B583F" w:rsidP="009B583F">
            <w:r>
              <w:t>预习：</w:t>
            </w:r>
            <w:r>
              <w:br/>
              <w:t>Android</w:t>
            </w:r>
            <w:r>
              <w:t>图像显示。</w:t>
            </w:r>
            <w:r>
              <w:br/>
            </w:r>
            <w:r>
              <w:br/>
            </w:r>
            <w:r>
              <w:t>作业：</w:t>
            </w:r>
            <w:r>
              <w:br/>
            </w:r>
            <w:r>
              <w:t>设计布局管理的应用程序。</w:t>
            </w:r>
          </w:p>
        </w:tc>
        <w:tc>
          <w:tcPr>
            <w:tcW w:w="1408" w:type="dxa"/>
            <w:tcBorders>
              <w:right w:val="single" w:sz="12" w:space="0" w:color="auto"/>
            </w:tcBorders>
          </w:tcPr>
          <w:p w:rsidR="00A7561C" w:rsidRDefault="009B583F" w:rsidP="009B583F">
            <w:pPr>
              <w:jc w:val="left"/>
            </w:pPr>
            <w:r>
              <w:t>1.</w:t>
            </w:r>
            <w:r>
              <w:t>（思政题）如何创建一个党建平台的页面？</w:t>
            </w:r>
            <w:r>
              <w:br/>
              <w:t xml:space="preserve">2. </w:t>
            </w:r>
            <w:r>
              <w:t>（思政题）理解全局观的重要性，培养大局意识。</w:t>
            </w: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5</w:t>
            </w:r>
          </w:p>
        </w:tc>
        <w:tc>
          <w:tcPr>
            <w:tcW w:w="908" w:type="dxa"/>
            <w:gridSpan w:val="2"/>
            <w:tcBorders>
              <w:left w:val="single" w:sz="4" w:space="0" w:color="auto"/>
            </w:tcBorders>
            <w:vAlign w:val="center"/>
          </w:tcPr>
          <w:p w:rsidR="00A7561C" w:rsidRDefault="009B583F" w:rsidP="009B583F">
            <w:pPr>
              <w:jc w:val="center"/>
            </w:pPr>
            <w:r>
              <w:t>3</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五、图像显示（</w:t>
            </w:r>
            <w:r>
              <w:t>1</w:t>
            </w:r>
            <w:r>
              <w:t>理论学时，</w:t>
            </w:r>
            <w:r>
              <w:t>1</w:t>
            </w:r>
            <w:r>
              <w:t>实践学时）</w:t>
            </w:r>
            <w:r>
              <w:br/>
            </w:r>
            <w:r>
              <w:t>（一）理论教学</w:t>
            </w:r>
            <w:r>
              <w:t xml:space="preserve"> </w:t>
            </w:r>
            <w:r>
              <w:br/>
              <w:t xml:space="preserve">1. </w:t>
            </w:r>
            <w:r>
              <w:t>图像显示组件</w:t>
            </w:r>
            <w:r>
              <w:t xml:space="preserve"> ImageView</w:t>
            </w:r>
            <w:r>
              <w:br/>
              <w:t xml:space="preserve">2. </w:t>
            </w:r>
            <w:r>
              <w:t>设计一个图片浏览器</w:t>
            </w:r>
            <w:r>
              <w:br/>
            </w:r>
            <w:r>
              <w:br/>
            </w:r>
            <w:r>
              <w:t>（二）实践教学</w:t>
            </w:r>
            <w:r>
              <w:t xml:space="preserve"> </w:t>
            </w:r>
            <w:r>
              <w:br/>
            </w:r>
            <w:r>
              <w:t>图片切换的设计示例</w:t>
            </w:r>
            <w:r>
              <w:t xml:space="preserve"> </w:t>
            </w:r>
            <w:r>
              <w:br/>
            </w:r>
            <w:r>
              <w:br/>
            </w:r>
            <w:r>
              <w:t>（三）教学重点和难点</w:t>
            </w:r>
            <w:r>
              <w:br/>
            </w:r>
            <w:r>
              <w:t>教学重点：图像显示组件、</w:t>
            </w:r>
            <w:r>
              <w:br/>
            </w:r>
            <w:r>
              <w:t>教学难点：图片切换的设计</w:t>
            </w:r>
          </w:p>
        </w:tc>
        <w:tc>
          <w:tcPr>
            <w:tcW w:w="2592" w:type="dxa"/>
            <w:gridSpan w:val="2"/>
          </w:tcPr>
          <w:p w:rsidR="00A7561C" w:rsidRDefault="009B583F" w:rsidP="009B583F">
            <w:r>
              <w:t>预习：</w:t>
            </w:r>
            <w:r>
              <w:br/>
              <w:t>Android</w:t>
            </w:r>
            <w:r>
              <w:t>多页面切换。</w:t>
            </w:r>
            <w:r>
              <w:br/>
            </w:r>
            <w:r>
              <w:br/>
            </w:r>
            <w:r>
              <w:t>作业：</w:t>
            </w:r>
            <w:r>
              <w:br/>
            </w:r>
            <w:r>
              <w:t>设计图片与说明文字一同切换的应用程序。</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6</w:t>
            </w:r>
          </w:p>
        </w:tc>
        <w:tc>
          <w:tcPr>
            <w:tcW w:w="908" w:type="dxa"/>
            <w:gridSpan w:val="2"/>
            <w:tcBorders>
              <w:left w:val="single" w:sz="4" w:space="0" w:color="auto"/>
            </w:tcBorders>
            <w:vAlign w:val="center"/>
          </w:tcPr>
          <w:p w:rsidR="00A7561C" w:rsidRDefault="009B583F" w:rsidP="009B583F">
            <w:pPr>
              <w:jc w:val="center"/>
            </w:pPr>
            <w:r>
              <w:t>4</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六、多页面切换（</w:t>
            </w:r>
            <w:r>
              <w:t>1</w:t>
            </w:r>
            <w:r>
              <w:t>理论学时，</w:t>
            </w:r>
            <w:r>
              <w:t>1</w:t>
            </w:r>
            <w:r>
              <w:t>实践学时）</w:t>
            </w:r>
            <w:r>
              <w:br/>
            </w:r>
            <w:r>
              <w:t>（一）理论教学</w:t>
            </w:r>
            <w:r>
              <w:t xml:space="preserve"> </w:t>
            </w:r>
            <w:r>
              <w:br/>
              <w:t>1. Intent</w:t>
            </w:r>
            <w:r>
              <w:t>组件</w:t>
            </w:r>
            <w:r>
              <w:br/>
              <w:t>2. Activity</w:t>
            </w:r>
            <w:r>
              <w:t>页面切换</w:t>
            </w:r>
            <w:r>
              <w:br/>
            </w:r>
            <w:r>
              <w:br/>
            </w:r>
            <w:r>
              <w:lastRenderedPageBreak/>
              <w:t>（二）实践教学</w:t>
            </w:r>
            <w:r>
              <w:t xml:space="preserve"> </w:t>
            </w:r>
            <w:r>
              <w:br/>
            </w:r>
            <w:r>
              <w:t>页面切换的设计示例</w:t>
            </w:r>
            <w:r>
              <w:t xml:space="preserve"> </w:t>
            </w:r>
            <w:r>
              <w:br/>
            </w:r>
            <w:r>
              <w:br/>
            </w:r>
            <w:r>
              <w:t>（三）教学重点和难点</w:t>
            </w:r>
            <w:r>
              <w:br/>
            </w:r>
            <w:r>
              <w:t>教学重点：</w:t>
            </w:r>
            <w:r>
              <w:t>Activity</w:t>
            </w:r>
            <w:r>
              <w:t>页面切换</w:t>
            </w:r>
            <w:r>
              <w:br/>
            </w:r>
            <w:r>
              <w:t>教学难点：页面切换的设计</w:t>
            </w:r>
          </w:p>
        </w:tc>
        <w:tc>
          <w:tcPr>
            <w:tcW w:w="2592" w:type="dxa"/>
            <w:gridSpan w:val="2"/>
          </w:tcPr>
          <w:p w:rsidR="00A7561C" w:rsidRDefault="009B583F" w:rsidP="009B583F">
            <w:r>
              <w:lastRenderedPageBreak/>
              <w:t>预习：</w:t>
            </w:r>
            <w:r>
              <w:br/>
            </w:r>
            <w:r>
              <w:t>页面之间的数据传递。</w:t>
            </w:r>
            <w:r>
              <w:br/>
            </w:r>
            <w:r>
              <w:br/>
            </w:r>
            <w:r>
              <w:t>作业：</w:t>
            </w:r>
            <w:r>
              <w:br/>
            </w:r>
            <w:r>
              <w:t>设计多个页面的相互跳转程序。</w:t>
            </w:r>
          </w:p>
        </w:tc>
        <w:tc>
          <w:tcPr>
            <w:tcW w:w="1408" w:type="dxa"/>
            <w:tcBorders>
              <w:right w:val="single" w:sz="12" w:space="0" w:color="auto"/>
            </w:tcBorders>
          </w:tcPr>
          <w:p w:rsidR="00A7561C" w:rsidRDefault="009B583F" w:rsidP="009B583F">
            <w:pPr>
              <w:jc w:val="left"/>
            </w:pPr>
            <w:r>
              <w:t>页面切换必须依赖什么组件？</w:t>
            </w: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lastRenderedPageBreak/>
              <w:t>7</w:t>
            </w:r>
          </w:p>
        </w:tc>
        <w:tc>
          <w:tcPr>
            <w:tcW w:w="908" w:type="dxa"/>
            <w:gridSpan w:val="2"/>
            <w:tcBorders>
              <w:left w:val="single" w:sz="4" w:space="0" w:color="auto"/>
            </w:tcBorders>
            <w:vAlign w:val="center"/>
          </w:tcPr>
          <w:p w:rsidR="00A7561C" w:rsidRDefault="009B583F" w:rsidP="009B583F">
            <w:pPr>
              <w:jc w:val="center"/>
            </w:pPr>
            <w:r>
              <w:t>5</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七、页面之间的数据传递（</w:t>
            </w:r>
            <w:r>
              <w:t>1</w:t>
            </w:r>
            <w:r>
              <w:t>理论学时，</w:t>
            </w:r>
            <w:r>
              <w:t>1</w:t>
            </w:r>
            <w:r>
              <w:t>实践学时）</w:t>
            </w:r>
            <w:r>
              <w:br/>
            </w:r>
            <w:r>
              <w:t>（一）理论教学</w:t>
            </w:r>
            <w:r>
              <w:t xml:space="preserve"> </w:t>
            </w:r>
            <w:r>
              <w:br/>
              <w:t>1. Bundle</w:t>
            </w:r>
            <w:r>
              <w:t>组件及主要方法</w:t>
            </w:r>
            <w:r>
              <w:br/>
              <w:t xml:space="preserve">2. </w:t>
            </w:r>
            <w:r>
              <w:t>数据传递过程</w:t>
            </w:r>
            <w:r>
              <w:br/>
            </w:r>
            <w:r>
              <w:br/>
            </w:r>
            <w:r>
              <w:t>（二）实践教学</w:t>
            </w:r>
            <w:r>
              <w:t xml:space="preserve"> </w:t>
            </w:r>
            <w:r>
              <w:br/>
            </w:r>
            <w:r>
              <w:t>页面传递数据的设计示例</w:t>
            </w:r>
            <w:r>
              <w:t xml:space="preserve"> </w:t>
            </w:r>
            <w:r>
              <w:br/>
              <w:t xml:space="preserve">1. </w:t>
            </w:r>
            <w:r>
              <w:t>页面跳转</w:t>
            </w:r>
            <w:r>
              <w:br/>
              <w:t xml:space="preserve">2. </w:t>
            </w:r>
            <w:r>
              <w:t>数据传递到另一页面</w:t>
            </w:r>
            <w:r>
              <w:br/>
            </w:r>
            <w:r>
              <w:br/>
            </w:r>
            <w:r>
              <w:t>（三）教学重点和难点</w:t>
            </w:r>
            <w:r>
              <w:br/>
            </w:r>
            <w:r>
              <w:t>教学重点：页面传递数据的设计</w:t>
            </w:r>
            <w:r>
              <w:br/>
            </w:r>
            <w:r>
              <w:t>教学难点：数据传递过程</w:t>
            </w:r>
          </w:p>
        </w:tc>
        <w:tc>
          <w:tcPr>
            <w:tcW w:w="2592" w:type="dxa"/>
            <w:gridSpan w:val="2"/>
          </w:tcPr>
          <w:p w:rsidR="00A7561C" w:rsidRDefault="009B583F" w:rsidP="009B583F">
            <w:r>
              <w:t>预习：</w:t>
            </w:r>
            <w:r>
              <w:br/>
            </w:r>
            <w:r>
              <w:t>页面之间的数据传递。</w:t>
            </w:r>
            <w:r>
              <w:br/>
            </w:r>
            <w:r>
              <w:br/>
            </w:r>
            <w:r>
              <w:t>作业：</w:t>
            </w:r>
            <w:r>
              <w:br/>
            </w:r>
            <w:r>
              <w:t>设计多个页面传递数据的程序。</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8</w:t>
            </w:r>
          </w:p>
        </w:tc>
        <w:tc>
          <w:tcPr>
            <w:tcW w:w="908" w:type="dxa"/>
            <w:gridSpan w:val="2"/>
            <w:tcBorders>
              <w:left w:val="single" w:sz="4" w:space="0" w:color="auto"/>
            </w:tcBorders>
            <w:vAlign w:val="center"/>
          </w:tcPr>
          <w:p w:rsidR="00A7561C" w:rsidRDefault="009B583F" w:rsidP="009B583F">
            <w:pPr>
              <w:jc w:val="center"/>
            </w:pPr>
            <w:r>
              <w:t>5</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八、绘制图形（</w:t>
            </w:r>
            <w:r>
              <w:t>1</w:t>
            </w:r>
            <w:r>
              <w:t>理论学时，</w:t>
            </w:r>
            <w:r>
              <w:t>1</w:t>
            </w:r>
            <w:r>
              <w:t>实践学时）</w:t>
            </w:r>
            <w:r>
              <w:br/>
            </w:r>
            <w:r>
              <w:t>（一）理论教学</w:t>
            </w:r>
            <w:r>
              <w:t xml:space="preserve"> </w:t>
            </w:r>
            <w:r>
              <w:br/>
              <w:t xml:space="preserve">1. </w:t>
            </w:r>
            <w:r>
              <w:t>绘制工具</w:t>
            </w:r>
            <w:r>
              <w:t>—</w:t>
            </w:r>
            <w:r>
              <w:t>画布</w:t>
            </w:r>
            <w:r>
              <w:br/>
              <w:t xml:space="preserve">2. </w:t>
            </w:r>
            <w:r>
              <w:t>绘制工具</w:t>
            </w:r>
            <w:r>
              <w:t>—</w:t>
            </w:r>
            <w:r>
              <w:t>画笔</w:t>
            </w:r>
            <w:r>
              <w:br/>
              <w:t xml:space="preserve">3. </w:t>
            </w:r>
            <w:r>
              <w:t>绘制工具</w:t>
            </w:r>
            <w:r>
              <w:t>—</w:t>
            </w:r>
            <w:r>
              <w:t>路径</w:t>
            </w:r>
            <w:r>
              <w:t>path</w:t>
            </w:r>
            <w:r>
              <w:br/>
            </w:r>
            <w:r>
              <w:br/>
            </w:r>
            <w:r>
              <w:t>（二）实践教学</w:t>
            </w:r>
            <w:r>
              <w:t xml:space="preserve"> </w:t>
            </w:r>
            <w:r>
              <w:br/>
            </w:r>
            <w:r>
              <w:t>绘制几何图形程序示例</w:t>
            </w:r>
            <w:r>
              <w:t xml:space="preserve"> </w:t>
            </w:r>
            <w:r>
              <w:br/>
              <w:t xml:space="preserve">1. </w:t>
            </w:r>
            <w:r>
              <w:t>绘制直线</w:t>
            </w:r>
            <w:r>
              <w:br/>
              <w:t xml:space="preserve">2. </w:t>
            </w:r>
            <w:r>
              <w:t>绘制矩形</w:t>
            </w:r>
            <w:r>
              <w:br/>
              <w:t xml:space="preserve">3. </w:t>
            </w:r>
            <w:r>
              <w:t>绘制小球（圆形）</w:t>
            </w:r>
            <w:r>
              <w:br/>
              <w:t xml:space="preserve">4. </w:t>
            </w:r>
            <w:r>
              <w:t>绘制三角形</w:t>
            </w:r>
            <w:r>
              <w:br/>
            </w:r>
            <w:r>
              <w:br/>
            </w:r>
            <w:r>
              <w:t>（三）教学重点和难点</w:t>
            </w:r>
            <w:r>
              <w:br/>
            </w:r>
            <w:r>
              <w:t>教学重点：绘制图形工具</w:t>
            </w:r>
            <w:r>
              <w:br/>
            </w:r>
            <w:r>
              <w:t>教学难点：绘制几何图形</w:t>
            </w:r>
          </w:p>
        </w:tc>
        <w:tc>
          <w:tcPr>
            <w:tcW w:w="2592" w:type="dxa"/>
            <w:gridSpan w:val="2"/>
          </w:tcPr>
          <w:p w:rsidR="00A7561C" w:rsidRDefault="009B583F" w:rsidP="009B583F">
            <w:r>
              <w:t>预习：</w:t>
            </w:r>
            <w:r>
              <w:br/>
            </w:r>
            <w:r>
              <w:t>自定义组件。</w:t>
            </w:r>
            <w:r>
              <w:br/>
            </w:r>
            <w:r>
              <w:br/>
            </w:r>
            <w:r>
              <w:br/>
            </w:r>
            <w:r>
              <w:br/>
            </w:r>
            <w:r>
              <w:t>作业：</w:t>
            </w:r>
            <w:r>
              <w:br/>
            </w:r>
            <w:r>
              <w:t>设计一个平等四边形程序。</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9</w:t>
            </w:r>
          </w:p>
        </w:tc>
        <w:tc>
          <w:tcPr>
            <w:tcW w:w="908" w:type="dxa"/>
            <w:gridSpan w:val="2"/>
            <w:tcBorders>
              <w:left w:val="single" w:sz="4" w:space="0" w:color="auto"/>
            </w:tcBorders>
            <w:vAlign w:val="center"/>
          </w:tcPr>
          <w:p w:rsidR="00A7561C" w:rsidRDefault="009B583F" w:rsidP="009B583F">
            <w:pPr>
              <w:jc w:val="center"/>
            </w:pPr>
            <w:r>
              <w:t>6</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九、自定义组件</w:t>
            </w:r>
            <w:r>
              <w:t>+</w:t>
            </w:r>
            <w:r>
              <w:t>触摸屏程序（</w:t>
            </w:r>
            <w:r>
              <w:t>1</w:t>
            </w:r>
            <w:r>
              <w:t>理论学时，</w:t>
            </w:r>
            <w:r>
              <w:t>1</w:t>
            </w:r>
            <w:r>
              <w:t>实践学时）</w:t>
            </w:r>
            <w:r>
              <w:br/>
            </w:r>
            <w:r>
              <w:t>（一）理论教学</w:t>
            </w:r>
            <w:r>
              <w:t xml:space="preserve"> </w:t>
            </w:r>
            <w:r>
              <w:br/>
              <w:t xml:space="preserve">1. </w:t>
            </w:r>
            <w:r>
              <w:t>自定义组件</w:t>
            </w:r>
            <w:r>
              <w:br/>
              <w:t xml:space="preserve">2. </w:t>
            </w:r>
            <w:r>
              <w:t>触摸屏处理方法</w:t>
            </w:r>
            <w:r>
              <w:br/>
            </w:r>
            <w:r>
              <w:br/>
            </w:r>
            <w:r>
              <w:t>（二）实践教学</w:t>
            </w:r>
            <w:r>
              <w:t xml:space="preserve"> </w:t>
            </w:r>
            <w:r>
              <w:br/>
            </w:r>
            <w:r>
              <w:t>设计一个可移动的小球程序示例</w:t>
            </w:r>
            <w:r>
              <w:t xml:space="preserve"> </w:t>
            </w:r>
            <w:r>
              <w:br/>
              <w:t xml:space="preserve">1. </w:t>
            </w:r>
            <w:r>
              <w:t>自定义一个小球组件</w:t>
            </w:r>
            <w:r>
              <w:br/>
              <w:t xml:space="preserve">2. </w:t>
            </w:r>
            <w:r>
              <w:t>设计可移动的图形组件</w:t>
            </w:r>
            <w:r>
              <w:br/>
            </w:r>
            <w:r>
              <w:br/>
            </w:r>
            <w:r>
              <w:t>（三）教学重点和难点</w:t>
            </w:r>
            <w:r>
              <w:br/>
            </w:r>
            <w:r>
              <w:lastRenderedPageBreak/>
              <w:t>教学重点：自定义组件、触摸屏处理方法</w:t>
            </w:r>
            <w:r>
              <w:br/>
            </w:r>
            <w:r>
              <w:t>教学难点：触摸屏处理方法</w:t>
            </w:r>
          </w:p>
        </w:tc>
        <w:tc>
          <w:tcPr>
            <w:tcW w:w="2592" w:type="dxa"/>
            <w:gridSpan w:val="2"/>
          </w:tcPr>
          <w:p w:rsidR="00A7561C" w:rsidRDefault="009B583F" w:rsidP="009B583F">
            <w:r>
              <w:lastRenderedPageBreak/>
              <w:t>预习：</w:t>
            </w:r>
            <w:r>
              <w:br/>
            </w:r>
            <w:r>
              <w:t>音频播放器。</w:t>
            </w:r>
            <w:r>
              <w:br/>
            </w:r>
            <w:r>
              <w:br/>
            </w:r>
            <w:r>
              <w:t>作业：</w:t>
            </w:r>
            <w:r>
              <w:br/>
            </w:r>
            <w:r>
              <w:t>设计一个可移动的几何图形</w:t>
            </w:r>
            <w:r>
              <w:br/>
            </w:r>
            <w:r>
              <w:br/>
            </w:r>
            <w:r>
              <w:t>知识拓展：</w:t>
            </w:r>
            <w:r>
              <w:br/>
              <w:t xml:space="preserve"> </w:t>
            </w:r>
            <w:r>
              <w:t>设计一个可以通过向左或向右划屏切换页面的程序。</w:t>
            </w:r>
          </w:p>
        </w:tc>
        <w:tc>
          <w:tcPr>
            <w:tcW w:w="1408" w:type="dxa"/>
            <w:tcBorders>
              <w:right w:val="single" w:sz="12" w:space="0" w:color="auto"/>
            </w:tcBorders>
          </w:tcPr>
          <w:p w:rsidR="00A7561C" w:rsidRDefault="009B583F" w:rsidP="009B583F">
            <w:pPr>
              <w:jc w:val="left"/>
            </w:pPr>
            <w:r>
              <w:t>触摸屏处理方法</w:t>
            </w: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lastRenderedPageBreak/>
              <w:t>10</w:t>
            </w:r>
          </w:p>
        </w:tc>
        <w:tc>
          <w:tcPr>
            <w:tcW w:w="908" w:type="dxa"/>
            <w:gridSpan w:val="2"/>
            <w:tcBorders>
              <w:left w:val="single" w:sz="4" w:space="0" w:color="auto"/>
            </w:tcBorders>
            <w:vAlign w:val="center"/>
          </w:tcPr>
          <w:p w:rsidR="00A7561C" w:rsidRDefault="009B583F" w:rsidP="009B583F">
            <w:pPr>
              <w:jc w:val="center"/>
            </w:pPr>
            <w:r>
              <w:t>7</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十、音频播放器（</w:t>
            </w:r>
            <w:r>
              <w:t>1</w:t>
            </w:r>
            <w:r>
              <w:t>理论学时，</w:t>
            </w:r>
            <w:r>
              <w:t>1</w:t>
            </w:r>
            <w:r>
              <w:t>实践学时）</w:t>
            </w:r>
            <w:r>
              <w:br/>
            </w:r>
            <w:r>
              <w:t>（一）理论教学</w:t>
            </w:r>
            <w:r>
              <w:t xml:space="preserve"> </w:t>
            </w:r>
            <w:r>
              <w:br/>
              <w:t xml:space="preserve">1. </w:t>
            </w:r>
            <w:r>
              <w:t>多媒体处理播放器</w:t>
            </w:r>
            <w:r>
              <w:t>MediaPlayer</w:t>
            </w:r>
            <w:r>
              <w:br/>
              <w:t>2. MediaPlayer</w:t>
            </w:r>
            <w:r>
              <w:t>对象的生命周期</w:t>
            </w:r>
            <w:r>
              <w:br/>
            </w:r>
            <w:r>
              <w:br/>
            </w:r>
            <w:r>
              <w:t>（二）实践教学</w:t>
            </w:r>
            <w:r>
              <w:t xml:space="preserve"> </w:t>
            </w:r>
            <w:r>
              <w:br/>
            </w:r>
            <w:r>
              <w:t>设计一个音乐播放器</w:t>
            </w:r>
            <w:r>
              <w:t xml:space="preserve"> </w:t>
            </w:r>
            <w:r>
              <w:br/>
            </w:r>
            <w:r>
              <w:br/>
            </w:r>
            <w:r>
              <w:t>（三）教学重点和难点</w:t>
            </w:r>
            <w:r>
              <w:br/>
            </w:r>
            <w:r>
              <w:t>教学重点：多媒体处理播放器</w:t>
            </w:r>
            <w:r>
              <w:t>MediaPlayer</w:t>
            </w:r>
            <w:r>
              <w:br/>
            </w:r>
            <w:r>
              <w:t>教学难点：音乐播放器设计</w:t>
            </w:r>
          </w:p>
        </w:tc>
        <w:tc>
          <w:tcPr>
            <w:tcW w:w="2592" w:type="dxa"/>
            <w:gridSpan w:val="2"/>
          </w:tcPr>
          <w:p w:rsidR="00A7561C" w:rsidRDefault="009B583F" w:rsidP="009B583F">
            <w:r>
              <w:t>作业：</w:t>
            </w:r>
            <w:r>
              <w:br/>
              <w:t>1</w:t>
            </w:r>
            <w:r>
              <w:t>、设计一个功能完善的音乐播放器程序。</w:t>
            </w:r>
            <w:r>
              <w:br/>
              <w:t xml:space="preserve">   2</w:t>
            </w:r>
            <w:r>
              <w:t>、（选做题）设计带有进度条指示播放进度功能的音乐播放器。</w:t>
            </w:r>
            <w:r>
              <w:br/>
              <w:t>3</w:t>
            </w:r>
            <w:r>
              <w:t>、（选做题）设计带有歌词且歌词能跟随播放进度移动的音乐播放器。</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11</w:t>
            </w:r>
          </w:p>
        </w:tc>
        <w:tc>
          <w:tcPr>
            <w:tcW w:w="908" w:type="dxa"/>
            <w:gridSpan w:val="2"/>
            <w:tcBorders>
              <w:left w:val="single" w:sz="4" w:space="0" w:color="auto"/>
            </w:tcBorders>
            <w:vAlign w:val="center"/>
          </w:tcPr>
          <w:p w:rsidR="00A7561C" w:rsidRDefault="009B583F" w:rsidP="009B583F">
            <w:pPr>
              <w:jc w:val="center"/>
            </w:pPr>
            <w:r>
              <w:t>7</w:t>
            </w:r>
          </w:p>
        </w:tc>
        <w:tc>
          <w:tcPr>
            <w:tcW w:w="675" w:type="dxa"/>
            <w:vAlign w:val="center"/>
          </w:tcPr>
          <w:p w:rsidR="00A7561C" w:rsidRDefault="009B583F" w:rsidP="009B583F">
            <w:pPr>
              <w:jc w:val="center"/>
            </w:pPr>
            <w:r>
              <w:t>0</w:t>
            </w:r>
          </w:p>
        </w:tc>
        <w:tc>
          <w:tcPr>
            <w:tcW w:w="638" w:type="dxa"/>
            <w:gridSpan w:val="2"/>
            <w:vAlign w:val="center"/>
          </w:tcPr>
          <w:p w:rsidR="00A7561C" w:rsidRDefault="009B583F" w:rsidP="009B583F">
            <w:pPr>
              <w:jc w:val="center"/>
            </w:pPr>
            <w:r>
              <w:t>2</w:t>
            </w:r>
          </w:p>
        </w:tc>
        <w:tc>
          <w:tcPr>
            <w:tcW w:w="3755" w:type="dxa"/>
            <w:gridSpan w:val="5"/>
          </w:tcPr>
          <w:p w:rsidR="00A7561C" w:rsidRDefault="009B583F" w:rsidP="009B583F">
            <w:r>
              <w:t>十一、第一次课程设计（</w:t>
            </w:r>
            <w:r>
              <w:t>2</w:t>
            </w:r>
            <w:r>
              <w:t>实践学时）</w:t>
            </w:r>
            <w:r>
              <w:br/>
              <w:t>1.</w:t>
            </w:r>
            <w:r>
              <w:t>设计一个旅游项目的手机</w:t>
            </w:r>
            <w:r>
              <w:t>APP</w:t>
            </w:r>
            <w:r>
              <w:t>。</w:t>
            </w:r>
            <w:r>
              <w:br/>
              <w:t xml:space="preserve">   </w:t>
            </w:r>
            <w:r>
              <w:t>要求：（</w:t>
            </w:r>
            <w:r>
              <w:t>1</w:t>
            </w:r>
            <w:r>
              <w:t>）不能少于</w:t>
            </w:r>
            <w:r>
              <w:t>6</w:t>
            </w:r>
            <w:r>
              <w:t>个页面</w:t>
            </w:r>
            <w:r>
              <w:br/>
              <w:t xml:space="preserve">        </w:t>
            </w:r>
            <w:r>
              <w:t>（</w:t>
            </w:r>
            <w:r>
              <w:t>2</w:t>
            </w:r>
            <w:r>
              <w:t>）图文并茂</w:t>
            </w:r>
            <w:r>
              <w:br/>
              <w:t xml:space="preserve">        </w:t>
            </w:r>
            <w:r>
              <w:t>（</w:t>
            </w:r>
            <w:r>
              <w:t>3</w:t>
            </w:r>
            <w:r>
              <w:t>）有背景音乐，有进度条指示播放进度</w:t>
            </w:r>
            <w:r>
              <w:br/>
            </w:r>
            <w:r>
              <w:br/>
              <w:t xml:space="preserve">2. </w:t>
            </w:r>
            <w:r>
              <w:t>自定义选题，题材不限，功能不能少于</w:t>
            </w:r>
            <w:r>
              <w:t>“</w:t>
            </w:r>
            <w:r>
              <w:t>旅游项目</w:t>
            </w:r>
            <w:r>
              <w:t>”</w:t>
            </w:r>
            <w:r>
              <w:t>。</w:t>
            </w:r>
            <w:r>
              <w:br/>
              <w:t xml:space="preserve">   </w:t>
            </w:r>
            <w:r>
              <w:t>建议设计具有微信接口（或二维码接口）功能的手机</w:t>
            </w:r>
            <w:r>
              <w:t>APP</w:t>
            </w:r>
            <w:r>
              <w:t>。</w:t>
            </w:r>
          </w:p>
        </w:tc>
        <w:tc>
          <w:tcPr>
            <w:tcW w:w="2592" w:type="dxa"/>
            <w:gridSpan w:val="2"/>
          </w:tcPr>
          <w:p w:rsidR="00A7561C" w:rsidRDefault="009B583F" w:rsidP="009B583F">
            <w:r>
              <w:t>课程设计评分标准</w:t>
            </w:r>
            <w:r>
              <w:br/>
              <w:t xml:space="preserve"> </w:t>
            </w:r>
            <w:r>
              <w:t>按不及格、及格、良好、优秀评定成绩。</w:t>
            </w:r>
            <w:r>
              <w:br/>
            </w:r>
            <w:r>
              <w:t>（</w:t>
            </w:r>
            <w:r>
              <w:t>1</w:t>
            </w:r>
            <w:r>
              <w:t>）是一个手机</w:t>
            </w:r>
            <w:r>
              <w:t>APP</w:t>
            </w:r>
            <w:r>
              <w:t>（可以在手机上或模拟器上运行）</w:t>
            </w:r>
            <w:r>
              <w:br/>
            </w:r>
            <w:r>
              <w:t>（</w:t>
            </w:r>
            <w:r>
              <w:t>2</w:t>
            </w:r>
            <w:r>
              <w:t>）按要求完成功能</w:t>
            </w:r>
            <w:r>
              <w:br/>
            </w:r>
            <w:r>
              <w:t>（</w:t>
            </w:r>
            <w:r>
              <w:t>3</w:t>
            </w:r>
            <w:r>
              <w:t>）</w:t>
            </w:r>
            <w:r>
              <w:t xml:space="preserve"> </w:t>
            </w:r>
            <w:r>
              <w:t>材料完整（有源程序、有设计文档：源代码</w:t>
            </w:r>
            <w:r>
              <w:t>+</w:t>
            </w:r>
            <w:r>
              <w:t>界面截图</w:t>
            </w:r>
            <w:r>
              <w:t>+</w:t>
            </w:r>
            <w:r>
              <w:t>使用说明）</w:t>
            </w:r>
            <w:r>
              <w:br/>
              <w:t xml:space="preserve">  </w:t>
            </w:r>
            <w:r>
              <w:t>（以上为及格的最基本标准）</w:t>
            </w:r>
            <w:r>
              <w:br/>
            </w:r>
            <w:r>
              <w:t>（</w:t>
            </w:r>
            <w:r>
              <w:t>3</w:t>
            </w:r>
            <w:r>
              <w:t>）内容方面完整、图文并茂、并配有声音、动画效果（加</w:t>
            </w:r>
            <w:r>
              <w:t>5</w:t>
            </w:r>
            <w:r>
              <w:t>－</w:t>
            </w:r>
            <w:r>
              <w:t>10</w:t>
            </w:r>
            <w:r>
              <w:t>分）</w:t>
            </w:r>
            <w:r>
              <w:br/>
            </w:r>
            <w:r>
              <w:t>（</w:t>
            </w:r>
            <w:r>
              <w:t>4</w:t>
            </w:r>
            <w:r>
              <w:t>）有一些特效效果（加</w:t>
            </w:r>
            <w:r>
              <w:t>5</w:t>
            </w:r>
            <w:r>
              <w:t>分）</w:t>
            </w:r>
            <w:r>
              <w:br/>
            </w:r>
            <w:r>
              <w:t>（</w:t>
            </w:r>
            <w:r>
              <w:t>5</w:t>
            </w:r>
            <w:r>
              <w:t>）</w:t>
            </w:r>
            <w:r>
              <w:t>APP</w:t>
            </w:r>
            <w:r>
              <w:t>很有特色，有创意（加</w:t>
            </w:r>
            <w:r>
              <w:t>5</w:t>
            </w:r>
            <w:r>
              <w:t>－</w:t>
            </w:r>
            <w:r>
              <w:t>20</w:t>
            </w:r>
            <w:r>
              <w:t>分）。</w:t>
            </w:r>
            <w:r>
              <w:br/>
            </w:r>
            <w:r>
              <w:t>（</w:t>
            </w:r>
            <w:r>
              <w:t>6</w:t>
            </w:r>
            <w:r>
              <w:t>）答辩时叙述流畅，能较好地回答问题（加</w:t>
            </w:r>
            <w:r>
              <w:t>5</w:t>
            </w:r>
            <w:r>
              <w:t>－</w:t>
            </w:r>
            <w:r>
              <w:t>10</w:t>
            </w:r>
            <w:r>
              <w:t>分）。</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12</w:t>
            </w:r>
          </w:p>
        </w:tc>
        <w:tc>
          <w:tcPr>
            <w:tcW w:w="908" w:type="dxa"/>
            <w:gridSpan w:val="2"/>
            <w:tcBorders>
              <w:left w:val="single" w:sz="4" w:space="0" w:color="auto"/>
            </w:tcBorders>
            <w:vAlign w:val="center"/>
          </w:tcPr>
          <w:p w:rsidR="00A7561C" w:rsidRDefault="009B583F" w:rsidP="009B583F">
            <w:pPr>
              <w:jc w:val="center"/>
            </w:pPr>
            <w:r>
              <w:t>8</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十二、后台服务程序（</w:t>
            </w:r>
            <w:r>
              <w:t>1</w:t>
            </w:r>
            <w:r>
              <w:t>理论学时，</w:t>
            </w:r>
            <w:r>
              <w:t>1</w:t>
            </w:r>
            <w:r>
              <w:t>实践学时）</w:t>
            </w:r>
            <w:r>
              <w:br/>
            </w:r>
            <w:r>
              <w:t>（一）理论教学</w:t>
            </w:r>
            <w:r>
              <w:t xml:space="preserve"> </w:t>
            </w:r>
            <w:r>
              <w:br/>
              <w:t>1. Service</w:t>
            </w:r>
            <w:r>
              <w:t>的生命周期</w:t>
            </w:r>
            <w:r>
              <w:br/>
              <w:t xml:space="preserve">2. </w:t>
            </w:r>
            <w:r>
              <w:t>后台服务应用程序步骤</w:t>
            </w:r>
            <w:r>
              <w:br/>
            </w:r>
            <w:r>
              <w:br/>
            </w:r>
            <w:r>
              <w:t>（二）实践教学</w:t>
            </w:r>
            <w:r>
              <w:t xml:space="preserve"> </w:t>
            </w:r>
            <w:r>
              <w:br/>
            </w:r>
            <w:r>
              <w:t>简单的后台音乐服务程序设计示例</w:t>
            </w:r>
            <w:r>
              <w:br/>
            </w:r>
            <w:r>
              <w:br/>
            </w:r>
            <w:r>
              <w:t>（三）教学重点和难点</w:t>
            </w:r>
            <w:r>
              <w:br/>
            </w:r>
            <w:r>
              <w:t>教学重点：后台服务应用程序设计</w:t>
            </w:r>
            <w:r>
              <w:br/>
            </w:r>
            <w:r>
              <w:lastRenderedPageBreak/>
              <w:t>教学难点：后台服务应用程序设计</w:t>
            </w:r>
          </w:p>
        </w:tc>
        <w:tc>
          <w:tcPr>
            <w:tcW w:w="2592" w:type="dxa"/>
            <w:gridSpan w:val="2"/>
          </w:tcPr>
          <w:p w:rsidR="00A7561C" w:rsidRDefault="009B583F" w:rsidP="009B583F">
            <w:r>
              <w:lastRenderedPageBreak/>
              <w:t>预习：信息广播机制</w:t>
            </w:r>
            <w:r>
              <w:br/>
            </w:r>
            <w:r>
              <w:br/>
            </w:r>
            <w:r>
              <w:br/>
            </w:r>
            <w:r>
              <w:t>作业：</w:t>
            </w:r>
            <w:r>
              <w:br/>
            </w:r>
            <w:r>
              <w:t>设计一个具有后台服务功能的音乐播放器。</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lastRenderedPageBreak/>
              <w:t>13</w:t>
            </w:r>
          </w:p>
        </w:tc>
        <w:tc>
          <w:tcPr>
            <w:tcW w:w="908" w:type="dxa"/>
            <w:gridSpan w:val="2"/>
            <w:tcBorders>
              <w:left w:val="single" w:sz="4" w:space="0" w:color="auto"/>
            </w:tcBorders>
            <w:vAlign w:val="center"/>
          </w:tcPr>
          <w:p w:rsidR="00A7561C" w:rsidRDefault="009B583F" w:rsidP="009B583F">
            <w:pPr>
              <w:jc w:val="center"/>
            </w:pPr>
            <w:r>
              <w:t>9</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十三、信息广播机制（</w:t>
            </w:r>
            <w:r>
              <w:t>1</w:t>
            </w:r>
            <w:r>
              <w:t>理论学时，</w:t>
            </w:r>
            <w:r>
              <w:t>1</w:t>
            </w:r>
            <w:r>
              <w:t>实践学时）</w:t>
            </w:r>
            <w:r>
              <w:br/>
            </w:r>
            <w:r>
              <w:t>理论教学</w:t>
            </w:r>
            <w:r>
              <w:t xml:space="preserve"> </w:t>
            </w:r>
            <w:r>
              <w:br/>
              <w:t xml:space="preserve">1. </w:t>
            </w:r>
            <w:r>
              <w:t>信息广播机制</w:t>
            </w:r>
            <w:r>
              <w:br/>
              <w:t xml:space="preserve">2. </w:t>
            </w:r>
            <w:r>
              <w:t>实现广播和接收机制的步骤</w:t>
            </w:r>
            <w:r>
              <w:br/>
            </w:r>
            <w:r>
              <w:br/>
            </w:r>
            <w:r>
              <w:t>（二）实践教学</w:t>
            </w:r>
            <w:r>
              <w:t xml:space="preserve"> </w:t>
            </w:r>
            <w:r>
              <w:br/>
            </w:r>
            <w:r>
              <w:t>简单的信息广播设计示例</w:t>
            </w:r>
            <w:r>
              <w:t xml:space="preserve"> </w:t>
            </w:r>
            <w:r>
              <w:br/>
            </w:r>
            <w:r>
              <w:br/>
            </w:r>
            <w:r>
              <w:t>（三）教学重点和难点</w:t>
            </w:r>
            <w:r>
              <w:br/>
            </w:r>
            <w:r>
              <w:t>教学重点：信息广播设计</w:t>
            </w:r>
            <w:r>
              <w:br/>
            </w:r>
            <w:r>
              <w:t>教学难点：实现广播和接收机制</w:t>
            </w:r>
          </w:p>
        </w:tc>
        <w:tc>
          <w:tcPr>
            <w:tcW w:w="2592" w:type="dxa"/>
            <w:gridSpan w:val="2"/>
          </w:tcPr>
          <w:p w:rsidR="00A7561C" w:rsidRDefault="009B583F" w:rsidP="009B583F">
            <w:r>
              <w:t>预习：</w:t>
            </w:r>
            <w:r>
              <w:br/>
              <w:t>SQLite</w:t>
            </w:r>
            <w:r>
              <w:t>数据库</w:t>
            </w:r>
            <w:r>
              <w:br/>
            </w:r>
            <w:r>
              <w:br/>
            </w:r>
            <w:r>
              <w:t>作业：</w:t>
            </w:r>
            <w:r>
              <w:br/>
            </w:r>
            <w:r>
              <w:t>设计一个具有信息广播功能的应用程序。</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14</w:t>
            </w:r>
          </w:p>
        </w:tc>
        <w:tc>
          <w:tcPr>
            <w:tcW w:w="908" w:type="dxa"/>
            <w:gridSpan w:val="2"/>
            <w:tcBorders>
              <w:left w:val="single" w:sz="4" w:space="0" w:color="auto"/>
            </w:tcBorders>
            <w:vAlign w:val="center"/>
          </w:tcPr>
          <w:p w:rsidR="00A7561C" w:rsidRDefault="009B583F" w:rsidP="009B583F">
            <w:pPr>
              <w:jc w:val="center"/>
            </w:pPr>
            <w:r>
              <w:t>9</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十四、</w:t>
            </w:r>
            <w:r>
              <w:t>SQLite</w:t>
            </w:r>
            <w:r>
              <w:t>数据库（</w:t>
            </w:r>
            <w:r>
              <w:t>1</w:t>
            </w:r>
            <w:r>
              <w:t>理论学时，</w:t>
            </w:r>
            <w:r>
              <w:t>1</w:t>
            </w:r>
            <w:r>
              <w:t>实践学时）</w:t>
            </w:r>
            <w:r>
              <w:br/>
            </w:r>
            <w:r>
              <w:t>（一）理论教学</w:t>
            </w:r>
            <w:r>
              <w:t xml:space="preserve"> </w:t>
            </w:r>
            <w:r>
              <w:br/>
              <w:t>1. SQLite</w:t>
            </w:r>
            <w:r>
              <w:t>数据库简介</w:t>
            </w:r>
            <w:r>
              <w:br/>
              <w:t>2. Android</w:t>
            </w:r>
            <w:r>
              <w:t>操作数据库的对象</w:t>
            </w:r>
            <w:r>
              <w:br/>
            </w:r>
            <w:r>
              <w:br/>
            </w:r>
            <w:r>
              <w:t>（二）实践教学</w:t>
            </w:r>
            <w:r>
              <w:t xml:space="preserve"> </w:t>
            </w:r>
            <w:r>
              <w:br/>
            </w:r>
            <w:r>
              <w:t>数据库操作设计示例</w:t>
            </w:r>
            <w:r>
              <w:t xml:space="preserve"> </w:t>
            </w:r>
            <w:r>
              <w:br/>
              <w:t xml:space="preserve">1. </w:t>
            </w:r>
            <w:r>
              <w:t>建立数据库</w:t>
            </w:r>
            <w:r>
              <w:br/>
              <w:t xml:space="preserve">2. </w:t>
            </w:r>
            <w:r>
              <w:t>简单的添加与删除命令</w:t>
            </w:r>
            <w:r>
              <w:br/>
            </w:r>
            <w:r>
              <w:br/>
            </w:r>
            <w:r>
              <w:t>（三）教学重点和难点</w:t>
            </w:r>
            <w:r>
              <w:br/>
            </w:r>
            <w:r>
              <w:t>教学重点：操作数据库的对象</w:t>
            </w:r>
            <w:r>
              <w:br/>
            </w:r>
            <w:r>
              <w:t>教学难点：数据库操作设计</w:t>
            </w:r>
          </w:p>
        </w:tc>
        <w:tc>
          <w:tcPr>
            <w:tcW w:w="2592" w:type="dxa"/>
            <w:gridSpan w:val="2"/>
          </w:tcPr>
          <w:p w:rsidR="00A7561C" w:rsidRDefault="009B583F" w:rsidP="009B583F">
            <w:r>
              <w:t>作业：</w:t>
            </w:r>
            <w:r>
              <w:br/>
            </w:r>
            <w:r>
              <w:t>数据库操作的程序设计。</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15</w:t>
            </w:r>
          </w:p>
        </w:tc>
        <w:tc>
          <w:tcPr>
            <w:tcW w:w="908" w:type="dxa"/>
            <w:gridSpan w:val="2"/>
            <w:tcBorders>
              <w:left w:val="single" w:sz="4" w:space="0" w:color="auto"/>
            </w:tcBorders>
            <w:vAlign w:val="center"/>
          </w:tcPr>
          <w:p w:rsidR="00A7561C" w:rsidRDefault="009B583F" w:rsidP="009B583F">
            <w:pPr>
              <w:jc w:val="center"/>
            </w:pPr>
            <w:r>
              <w:t>10</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十五、数据库应用（</w:t>
            </w:r>
            <w:r>
              <w:t>1</w:t>
            </w:r>
            <w:r>
              <w:t>理论学时，</w:t>
            </w:r>
            <w:r>
              <w:t>1</w:t>
            </w:r>
            <w:r>
              <w:t>实践学时）</w:t>
            </w:r>
            <w:r>
              <w:br/>
            </w:r>
            <w:r>
              <w:t>（一）理论教学</w:t>
            </w:r>
            <w:r>
              <w:t xml:space="preserve"> </w:t>
            </w:r>
            <w:r>
              <w:br/>
              <w:t xml:space="preserve">1. </w:t>
            </w:r>
            <w:r>
              <w:t>数据库操作主要方法</w:t>
            </w:r>
            <w:r>
              <w:br/>
              <w:t xml:space="preserve">2. </w:t>
            </w:r>
            <w:r>
              <w:t>数据库程序设计过程</w:t>
            </w:r>
            <w:r>
              <w:br/>
            </w:r>
            <w:r>
              <w:br/>
            </w:r>
            <w:r>
              <w:t>（二）实践教学</w:t>
            </w:r>
            <w:r>
              <w:t xml:space="preserve"> </w:t>
            </w:r>
            <w:r>
              <w:br/>
            </w:r>
            <w:r>
              <w:t>数据库应用设计示例</w:t>
            </w:r>
            <w:r>
              <w:br/>
            </w:r>
            <w:r>
              <w:br/>
            </w:r>
            <w:r>
              <w:t>（三）教学重点和难点</w:t>
            </w:r>
            <w:r>
              <w:br/>
            </w:r>
            <w:r>
              <w:t>教学重点：数据库程序设计过程</w:t>
            </w:r>
            <w:r>
              <w:br/>
            </w:r>
            <w:r>
              <w:t>教学难点：数据库应用设计</w:t>
            </w:r>
          </w:p>
        </w:tc>
        <w:tc>
          <w:tcPr>
            <w:tcW w:w="2592" w:type="dxa"/>
            <w:gridSpan w:val="2"/>
          </w:tcPr>
          <w:p w:rsidR="00A7561C" w:rsidRDefault="009B583F" w:rsidP="009B583F">
            <w:r>
              <w:t>预习：</w:t>
            </w:r>
            <w:r>
              <w:br/>
            </w:r>
            <w:r>
              <w:t>轻量级存储</w:t>
            </w:r>
            <w:r>
              <w:br/>
            </w:r>
            <w:r>
              <w:br/>
            </w:r>
            <w:r>
              <w:t>作业：</w:t>
            </w:r>
            <w:r>
              <w:br/>
            </w:r>
            <w:r>
              <w:t>编写一个好友通讯录程序（数据保存到数据库中，具有添加、查询、修改、删除等功能）。</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16</w:t>
            </w:r>
          </w:p>
        </w:tc>
        <w:tc>
          <w:tcPr>
            <w:tcW w:w="908" w:type="dxa"/>
            <w:gridSpan w:val="2"/>
            <w:tcBorders>
              <w:left w:val="single" w:sz="4" w:space="0" w:color="auto"/>
            </w:tcBorders>
            <w:vAlign w:val="center"/>
          </w:tcPr>
          <w:p w:rsidR="00A7561C" w:rsidRDefault="009B583F" w:rsidP="009B583F">
            <w:pPr>
              <w:jc w:val="center"/>
            </w:pPr>
            <w:r>
              <w:t>11</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十六、轻量级存储（</w:t>
            </w:r>
            <w:r>
              <w:t>1</w:t>
            </w:r>
            <w:r>
              <w:t>理论学时，</w:t>
            </w:r>
            <w:r>
              <w:t>1</w:t>
            </w:r>
            <w:r>
              <w:t>实践学时）</w:t>
            </w:r>
            <w:r>
              <w:br/>
            </w:r>
            <w:r>
              <w:t>（一）理论教学</w:t>
            </w:r>
            <w:r>
              <w:br/>
              <w:t>1. SharedPreferences</w:t>
            </w:r>
            <w:r>
              <w:t>类</w:t>
            </w:r>
            <w:r>
              <w:br/>
              <w:t>2. SharedPreferences.Editor</w:t>
            </w:r>
            <w:r>
              <w:t>接口</w:t>
            </w:r>
            <w:r>
              <w:br/>
              <w:t xml:space="preserve">3. </w:t>
            </w:r>
            <w:r>
              <w:t>使用</w:t>
            </w:r>
            <w:r>
              <w:t>SharedPreferences</w:t>
            </w:r>
            <w:r>
              <w:t>步骤</w:t>
            </w:r>
            <w:r>
              <w:br/>
            </w:r>
            <w:r>
              <w:br/>
            </w:r>
            <w:r>
              <w:t>（二）实践教学</w:t>
            </w:r>
            <w:r>
              <w:br/>
            </w:r>
            <w:r>
              <w:t>轻量级存储的设计示例</w:t>
            </w:r>
            <w:r>
              <w:br/>
            </w:r>
            <w:r>
              <w:lastRenderedPageBreak/>
              <w:br/>
            </w:r>
            <w:r>
              <w:t>（三）教学重点和难点</w:t>
            </w:r>
            <w:r>
              <w:br/>
            </w:r>
            <w:r>
              <w:t>教学重点：轻量级存储的设计</w:t>
            </w:r>
            <w:r>
              <w:br/>
            </w:r>
            <w:r>
              <w:t>教学难点：轻量级存储的设计</w:t>
            </w:r>
          </w:p>
        </w:tc>
        <w:tc>
          <w:tcPr>
            <w:tcW w:w="2592" w:type="dxa"/>
            <w:gridSpan w:val="2"/>
          </w:tcPr>
          <w:p w:rsidR="00A7561C" w:rsidRDefault="009B583F" w:rsidP="009B583F">
            <w:r>
              <w:lastRenderedPageBreak/>
              <w:t>预习：</w:t>
            </w:r>
            <w:r>
              <w:t xml:space="preserve"> </w:t>
            </w:r>
            <w:r>
              <w:br/>
              <w:t>web</w:t>
            </w:r>
            <w:r>
              <w:t>视图</w:t>
            </w:r>
            <w:r>
              <w:br/>
            </w:r>
            <w:r>
              <w:br/>
            </w:r>
            <w:r>
              <w:t>作业：</w:t>
            </w:r>
            <w:r>
              <w:br/>
            </w:r>
            <w:r>
              <w:t>应用轻量级存储设计</w:t>
            </w:r>
            <w:r>
              <w:t>2</w:t>
            </w:r>
            <w:r>
              <w:t>个程序，一个程序存储数据，另一个程序读取数据。</w:t>
            </w:r>
          </w:p>
        </w:tc>
        <w:tc>
          <w:tcPr>
            <w:tcW w:w="1408" w:type="dxa"/>
            <w:tcBorders>
              <w:right w:val="single" w:sz="12" w:space="0" w:color="auto"/>
            </w:tcBorders>
          </w:tcPr>
          <w:p w:rsidR="00A7561C" w:rsidRDefault="009B583F" w:rsidP="009B583F">
            <w:pPr>
              <w:jc w:val="left"/>
            </w:pPr>
            <w:r>
              <w:t>轻量级存储用于什么场合？</w:t>
            </w: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lastRenderedPageBreak/>
              <w:t>17</w:t>
            </w:r>
          </w:p>
        </w:tc>
        <w:tc>
          <w:tcPr>
            <w:tcW w:w="908" w:type="dxa"/>
            <w:gridSpan w:val="2"/>
            <w:tcBorders>
              <w:left w:val="single" w:sz="4" w:space="0" w:color="auto"/>
            </w:tcBorders>
            <w:vAlign w:val="center"/>
          </w:tcPr>
          <w:p w:rsidR="00A7561C" w:rsidRDefault="009B583F" w:rsidP="009B583F">
            <w:pPr>
              <w:jc w:val="center"/>
            </w:pPr>
            <w:r>
              <w:t>11</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十七、</w:t>
            </w:r>
            <w:r>
              <w:t>web</w:t>
            </w:r>
            <w:r>
              <w:t>视图（</w:t>
            </w:r>
            <w:r>
              <w:t>1</w:t>
            </w:r>
            <w:r>
              <w:t>理论学时，</w:t>
            </w:r>
            <w:r>
              <w:t>1</w:t>
            </w:r>
            <w:r>
              <w:t>实践学时）</w:t>
            </w:r>
            <w:r>
              <w:br/>
            </w:r>
            <w:r>
              <w:t>（一）理论教学</w:t>
            </w:r>
            <w:r>
              <w:br/>
              <w:t xml:space="preserve">1. </w:t>
            </w:r>
            <w:r>
              <w:t>浏览器引擎</w:t>
            </w:r>
            <w:r>
              <w:t>WebKit</w:t>
            </w:r>
            <w:r>
              <w:br/>
              <w:t>2. WebView</w:t>
            </w:r>
            <w:r>
              <w:t>类</w:t>
            </w:r>
            <w:r>
              <w:br/>
            </w:r>
            <w:r>
              <w:br/>
            </w:r>
            <w:r>
              <w:t>（二）实践教学</w:t>
            </w:r>
            <w:r>
              <w:br/>
              <w:t>WebView</w:t>
            </w:r>
            <w:r>
              <w:t>对象浏览网页设计示例</w:t>
            </w:r>
            <w:r>
              <w:br/>
            </w:r>
            <w:r>
              <w:br/>
            </w:r>
            <w:r>
              <w:t>（三）教学重点和难点</w:t>
            </w:r>
            <w:r>
              <w:br/>
            </w:r>
            <w:r>
              <w:t>教学重点：</w:t>
            </w:r>
            <w:r>
              <w:t>WebView</w:t>
            </w:r>
            <w:r>
              <w:t>类</w:t>
            </w:r>
            <w:r>
              <w:br/>
            </w:r>
            <w:r>
              <w:t>教学难点：</w:t>
            </w:r>
            <w:r>
              <w:t>WebView</w:t>
            </w:r>
            <w:r>
              <w:t>对象浏览网页设计</w:t>
            </w:r>
          </w:p>
        </w:tc>
        <w:tc>
          <w:tcPr>
            <w:tcW w:w="2592" w:type="dxa"/>
            <w:gridSpan w:val="2"/>
          </w:tcPr>
          <w:p w:rsidR="00A7561C" w:rsidRDefault="009B583F" w:rsidP="009B583F">
            <w:r>
              <w:t>预习：</w:t>
            </w:r>
            <w:r>
              <w:br/>
            </w:r>
            <w:r>
              <w:t>套接字编程</w:t>
            </w:r>
            <w:r>
              <w:br/>
            </w:r>
            <w:r>
              <w:br/>
            </w:r>
            <w:r>
              <w:t>作业：</w:t>
            </w:r>
            <w:r>
              <w:br/>
            </w:r>
            <w:r>
              <w:t>编写一个带有向前翻页、向后翻页功能的浏览器。</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18</w:t>
            </w:r>
          </w:p>
        </w:tc>
        <w:tc>
          <w:tcPr>
            <w:tcW w:w="908" w:type="dxa"/>
            <w:gridSpan w:val="2"/>
            <w:tcBorders>
              <w:left w:val="single" w:sz="4" w:space="0" w:color="auto"/>
            </w:tcBorders>
            <w:vAlign w:val="center"/>
          </w:tcPr>
          <w:p w:rsidR="00A7561C" w:rsidRDefault="009B583F" w:rsidP="009B583F">
            <w:pPr>
              <w:jc w:val="center"/>
            </w:pPr>
            <w:r>
              <w:t>12</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十八、套接字程序设计（</w:t>
            </w:r>
            <w:r>
              <w:t>1</w:t>
            </w:r>
            <w:r>
              <w:t>理论学时，</w:t>
            </w:r>
            <w:r>
              <w:t>1</w:t>
            </w:r>
            <w:r>
              <w:t>实践学时）</w:t>
            </w:r>
            <w:r>
              <w:br/>
            </w:r>
            <w:r>
              <w:t>（一）理论教学</w:t>
            </w:r>
            <w:r>
              <w:br/>
              <w:t xml:space="preserve">1. </w:t>
            </w:r>
            <w:r>
              <w:t>客户端建立套接字</w:t>
            </w:r>
            <w:r>
              <w:t>Socket</w:t>
            </w:r>
            <w:r>
              <w:t>对象</w:t>
            </w:r>
            <w:r>
              <w:br/>
              <w:t xml:space="preserve">2. </w:t>
            </w:r>
            <w:r>
              <w:t>服务器端建立套接字</w:t>
            </w:r>
            <w:r>
              <w:t>Socket</w:t>
            </w:r>
            <w:r>
              <w:t>对象</w:t>
            </w:r>
            <w:r>
              <w:br/>
              <w:t xml:space="preserve">3. </w:t>
            </w:r>
            <w:r>
              <w:t>网络程序设计步骤</w:t>
            </w:r>
            <w:r>
              <w:br/>
            </w:r>
            <w:r>
              <w:br/>
            </w:r>
            <w:r>
              <w:t>（二）实践教学</w:t>
            </w:r>
            <w:r>
              <w:br/>
            </w:r>
            <w:r>
              <w:t>远程数据通信的设计示例</w:t>
            </w:r>
            <w:r>
              <w:br/>
              <w:t xml:space="preserve">1. </w:t>
            </w:r>
            <w:r>
              <w:t>设计一个客户端程序</w:t>
            </w:r>
            <w:r>
              <w:br/>
              <w:t xml:space="preserve">2. </w:t>
            </w:r>
            <w:r>
              <w:t>设计一个服务器端程序</w:t>
            </w:r>
            <w:r>
              <w:br/>
            </w:r>
            <w:r>
              <w:br/>
            </w:r>
            <w:r>
              <w:t>（三）教学重点和难点</w:t>
            </w:r>
            <w:r>
              <w:br/>
            </w:r>
            <w:r>
              <w:t>教学重点：套接字</w:t>
            </w:r>
            <w:r>
              <w:t>Socket</w:t>
            </w:r>
            <w:r>
              <w:t>对象、远程数据通信的设计</w:t>
            </w:r>
            <w:r>
              <w:br/>
            </w:r>
            <w:r>
              <w:t>教学难点：远程数据通信的设计</w:t>
            </w:r>
          </w:p>
        </w:tc>
        <w:tc>
          <w:tcPr>
            <w:tcW w:w="2592" w:type="dxa"/>
            <w:gridSpan w:val="2"/>
          </w:tcPr>
          <w:p w:rsidR="00A7561C" w:rsidRDefault="009B583F" w:rsidP="009B583F">
            <w:r>
              <w:t>预习：</w:t>
            </w:r>
            <w:r>
              <w:br/>
              <w:t>Volley</w:t>
            </w:r>
            <w:r>
              <w:t>框架及其应用</w:t>
            </w:r>
            <w:r>
              <w:br/>
            </w:r>
            <w:r>
              <w:br/>
            </w:r>
            <w:r>
              <w:br/>
            </w:r>
            <w:r>
              <w:t>作业：</w:t>
            </w:r>
            <w:r>
              <w:br/>
            </w:r>
            <w:r>
              <w:t>设计一个通过手机向服务器进行通信的应用程序。</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19</w:t>
            </w:r>
          </w:p>
        </w:tc>
        <w:tc>
          <w:tcPr>
            <w:tcW w:w="908" w:type="dxa"/>
            <w:gridSpan w:val="2"/>
            <w:tcBorders>
              <w:left w:val="single" w:sz="4" w:space="0" w:color="auto"/>
            </w:tcBorders>
            <w:vAlign w:val="center"/>
          </w:tcPr>
          <w:p w:rsidR="00A7561C" w:rsidRDefault="009B583F" w:rsidP="009B583F">
            <w:pPr>
              <w:jc w:val="center"/>
            </w:pPr>
            <w:r>
              <w:t>13</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十九、</w:t>
            </w:r>
            <w:r>
              <w:t>Volley</w:t>
            </w:r>
            <w:r>
              <w:t>框架</w:t>
            </w:r>
            <w:r>
              <w:t xml:space="preserve"> + Json</w:t>
            </w:r>
            <w:r>
              <w:t>数据（</w:t>
            </w:r>
            <w:r>
              <w:t>1</w:t>
            </w:r>
            <w:r>
              <w:t>理论学时，</w:t>
            </w:r>
            <w:r>
              <w:t>1</w:t>
            </w:r>
            <w:r>
              <w:t>实践学时）</w:t>
            </w:r>
            <w:r>
              <w:br/>
            </w:r>
            <w:r>
              <w:t>（一）理论教学</w:t>
            </w:r>
            <w:r>
              <w:br/>
              <w:t>1. Volley</w:t>
            </w:r>
            <w:r>
              <w:t>包的下载与安装</w:t>
            </w:r>
            <w:r>
              <w:br/>
              <w:t>2. Json</w:t>
            </w:r>
            <w:r>
              <w:t>数据格式简介</w:t>
            </w:r>
            <w:r>
              <w:br/>
            </w:r>
            <w:r>
              <w:br/>
            </w:r>
            <w:r>
              <w:t>（二）实践教学</w:t>
            </w:r>
            <w:r>
              <w:br/>
              <w:t>Android</w:t>
            </w:r>
            <w:r>
              <w:t>解析</w:t>
            </w:r>
            <w:r>
              <w:t>JSON</w:t>
            </w:r>
            <w:r>
              <w:t>数据示例</w:t>
            </w:r>
            <w:r>
              <w:br/>
              <w:t xml:space="preserve">1. </w:t>
            </w:r>
            <w:r>
              <w:t>安装</w:t>
            </w:r>
            <w:r>
              <w:t>Volley</w:t>
            </w:r>
            <w:r>
              <w:t>框架</w:t>
            </w:r>
            <w:r>
              <w:br/>
              <w:t xml:space="preserve">2. </w:t>
            </w:r>
            <w:r>
              <w:t>解析</w:t>
            </w:r>
            <w:r>
              <w:t>Json</w:t>
            </w:r>
            <w:r>
              <w:t>数据</w:t>
            </w:r>
            <w:r>
              <w:br/>
            </w:r>
            <w:r>
              <w:br/>
            </w:r>
            <w:r>
              <w:t>（三）教学重点和难点</w:t>
            </w:r>
            <w:r>
              <w:br/>
            </w:r>
            <w:r>
              <w:t>教学重点：</w:t>
            </w:r>
            <w:r>
              <w:t>Volley</w:t>
            </w:r>
            <w:r>
              <w:t>包的安装、</w:t>
            </w:r>
            <w:r>
              <w:t>Json</w:t>
            </w:r>
            <w:r>
              <w:t>数据</w:t>
            </w:r>
            <w:r>
              <w:br/>
            </w:r>
            <w:r>
              <w:t>教学难点：</w:t>
            </w:r>
            <w:r>
              <w:t>Android</w:t>
            </w:r>
            <w:r>
              <w:t>解析</w:t>
            </w:r>
            <w:r>
              <w:t>JSON</w:t>
            </w:r>
            <w:r>
              <w:t>数据</w:t>
            </w:r>
          </w:p>
        </w:tc>
        <w:tc>
          <w:tcPr>
            <w:tcW w:w="2592" w:type="dxa"/>
            <w:gridSpan w:val="2"/>
          </w:tcPr>
          <w:p w:rsidR="00A7561C" w:rsidRDefault="009B583F" w:rsidP="009B583F">
            <w:r>
              <w:t>作业：</w:t>
            </w:r>
            <w:r>
              <w:br/>
              <w:t>Android</w:t>
            </w:r>
            <w:r>
              <w:t>解析</w:t>
            </w:r>
            <w:r>
              <w:t>JSON</w:t>
            </w:r>
            <w:r>
              <w:t>数据的练习。</w:t>
            </w:r>
          </w:p>
        </w:tc>
        <w:tc>
          <w:tcPr>
            <w:tcW w:w="1408" w:type="dxa"/>
            <w:tcBorders>
              <w:right w:val="single" w:sz="12" w:space="0" w:color="auto"/>
            </w:tcBorders>
          </w:tcPr>
          <w:p w:rsidR="00A7561C" w:rsidRDefault="009B583F" w:rsidP="009B583F">
            <w:pPr>
              <w:jc w:val="left"/>
            </w:pPr>
            <w:r>
              <w:t>Volley</w:t>
            </w:r>
            <w:r>
              <w:t>框架用于什么场合？</w:t>
            </w: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20</w:t>
            </w:r>
          </w:p>
        </w:tc>
        <w:tc>
          <w:tcPr>
            <w:tcW w:w="908" w:type="dxa"/>
            <w:gridSpan w:val="2"/>
            <w:tcBorders>
              <w:left w:val="single" w:sz="4" w:space="0" w:color="auto"/>
            </w:tcBorders>
            <w:vAlign w:val="center"/>
          </w:tcPr>
          <w:p w:rsidR="00A7561C" w:rsidRDefault="009B583F" w:rsidP="009B583F">
            <w:pPr>
              <w:jc w:val="center"/>
            </w:pPr>
            <w:r>
              <w:t>13</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二十、</w:t>
            </w:r>
            <w:r>
              <w:t>Volley</w:t>
            </w:r>
            <w:r>
              <w:t>框架应用（</w:t>
            </w:r>
            <w:r>
              <w:t>1</w:t>
            </w:r>
            <w:r>
              <w:t>理论学时，</w:t>
            </w:r>
            <w:r>
              <w:t>1</w:t>
            </w:r>
            <w:r>
              <w:t>实践学时）</w:t>
            </w:r>
            <w:r>
              <w:br/>
            </w:r>
            <w:r>
              <w:t>（一）理论教学</w:t>
            </w:r>
            <w:r>
              <w:br/>
            </w:r>
            <w:r>
              <w:lastRenderedPageBreak/>
              <w:t>1. Volley</w:t>
            </w:r>
            <w:r>
              <w:t>的几个重要对象</w:t>
            </w:r>
            <w:r>
              <w:br/>
              <w:t>2. Volley</w:t>
            </w:r>
            <w:r>
              <w:t>的基本使用方法</w:t>
            </w:r>
            <w:r>
              <w:br/>
            </w:r>
            <w:r>
              <w:br/>
            </w:r>
            <w:r>
              <w:t>（二）实践教学</w:t>
            </w:r>
            <w:r>
              <w:br/>
            </w:r>
            <w:r>
              <w:t>应用</w:t>
            </w:r>
            <w:r>
              <w:t>Volley</w:t>
            </w:r>
            <w:r>
              <w:t>框架从</w:t>
            </w:r>
            <w:r>
              <w:t>Web</w:t>
            </w:r>
            <w:r>
              <w:t>服务器读取数据设计示例</w:t>
            </w:r>
            <w:r>
              <w:t xml:space="preserve"> </w:t>
            </w:r>
            <w:r>
              <w:br/>
              <w:t xml:space="preserve">1. </w:t>
            </w:r>
            <w:r>
              <w:t>设计</w:t>
            </w:r>
            <w:r>
              <w:t>Web</w:t>
            </w:r>
            <w:r>
              <w:t>服务器程序</w:t>
            </w:r>
            <w:r>
              <w:br/>
              <w:t xml:space="preserve">2. </w:t>
            </w:r>
            <w:r>
              <w:t>应用</w:t>
            </w:r>
            <w:r>
              <w:t>Volley</w:t>
            </w:r>
            <w:r>
              <w:t>读取服务器数据</w:t>
            </w:r>
            <w:r>
              <w:br/>
            </w:r>
            <w:r>
              <w:br/>
            </w:r>
            <w:r>
              <w:t>（三）教学重点和难点</w:t>
            </w:r>
            <w:r>
              <w:br/>
            </w:r>
            <w:r>
              <w:t>教学重点：</w:t>
            </w:r>
            <w:r>
              <w:t>Volley</w:t>
            </w:r>
            <w:r>
              <w:t>的基本使用方法</w:t>
            </w:r>
            <w:r>
              <w:br/>
            </w:r>
            <w:r>
              <w:t>教学难点：应用</w:t>
            </w:r>
            <w:r>
              <w:t>Volley</w:t>
            </w:r>
            <w:r>
              <w:t>框架从</w:t>
            </w:r>
            <w:r>
              <w:t>Web</w:t>
            </w:r>
            <w:r>
              <w:t>服务器读取数据设计</w:t>
            </w:r>
          </w:p>
        </w:tc>
        <w:tc>
          <w:tcPr>
            <w:tcW w:w="2592" w:type="dxa"/>
            <w:gridSpan w:val="2"/>
          </w:tcPr>
          <w:p w:rsidR="00A7561C" w:rsidRDefault="009B583F" w:rsidP="009B583F">
            <w:r>
              <w:lastRenderedPageBreak/>
              <w:t>作业：</w:t>
            </w:r>
            <w:r>
              <w:br/>
            </w:r>
            <w:r>
              <w:t>在</w:t>
            </w:r>
            <w:r>
              <w:t>Web</w:t>
            </w:r>
            <w:r>
              <w:t>服务器上编有</w:t>
            </w:r>
            <w:r>
              <w:t xml:space="preserve"> JSON</w:t>
            </w:r>
            <w:r>
              <w:t>数据文件</w:t>
            </w:r>
            <w:r>
              <w:t xml:space="preserve"> </w:t>
            </w:r>
            <w:r>
              <w:t>，用</w:t>
            </w:r>
            <w:r>
              <w:lastRenderedPageBreak/>
              <w:t>Android</w:t>
            </w:r>
            <w:r>
              <w:t>程序在手机端读取该文件中的数据。</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lastRenderedPageBreak/>
              <w:t>21</w:t>
            </w:r>
          </w:p>
        </w:tc>
        <w:tc>
          <w:tcPr>
            <w:tcW w:w="908" w:type="dxa"/>
            <w:gridSpan w:val="2"/>
            <w:tcBorders>
              <w:left w:val="single" w:sz="4" w:space="0" w:color="auto"/>
            </w:tcBorders>
            <w:vAlign w:val="center"/>
          </w:tcPr>
          <w:p w:rsidR="00A7561C" w:rsidRDefault="009B583F" w:rsidP="009B583F">
            <w:pPr>
              <w:jc w:val="center"/>
            </w:pPr>
            <w:r>
              <w:t>14</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二十一、应用</w:t>
            </w:r>
            <w:r>
              <w:t>volley</w:t>
            </w:r>
            <w:r>
              <w:t>访问远程数据库（</w:t>
            </w:r>
            <w:r>
              <w:t>1</w:t>
            </w:r>
            <w:r>
              <w:t>理论学时，</w:t>
            </w:r>
            <w:r>
              <w:t>1</w:t>
            </w:r>
            <w:r>
              <w:t>实践学时）</w:t>
            </w:r>
            <w:r>
              <w:br/>
            </w:r>
            <w:r>
              <w:t>（一）理论教学</w:t>
            </w:r>
            <w:r>
              <w:br/>
              <w:t xml:space="preserve">1. </w:t>
            </w:r>
            <w:r>
              <w:t>创建</w:t>
            </w:r>
            <w:r>
              <w:t>MYSQL</w:t>
            </w:r>
            <w:r>
              <w:t>数据库</w:t>
            </w:r>
            <w:r>
              <w:br/>
              <w:t xml:space="preserve">2. </w:t>
            </w:r>
            <w:r>
              <w:t>访问远程数据库数据</w:t>
            </w:r>
            <w:r>
              <w:t xml:space="preserve"> </w:t>
            </w:r>
            <w:r>
              <w:br/>
            </w:r>
            <w:r>
              <w:br/>
            </w:r>
            <w:r>
              <w:t>（二）实践教学</w:t>
            </w:r>
            <w:r>
              <w:br/>
            </w:r>
            <w:r>
              <w:t>编写一个访问远程数据库的应用程序示例</w:t>
            </w:r>
            <w:r>
              <w:br/>
              <w:t xml:space="preserve">1. </w:t>
            </w:r>
            <w:r>
              <w:t>创建</w:t>
            </w:r>
            <w:r>
              <w:t>MySQL</w:t>
            </w:r>
            <w:r>
              <w:t>数据库</w:t>
            </w:r>
            <w:r>
              <w:br/>
              <w:t xml:space="preserve">2. </w:t>
            </w:r>
            <w:r>
              <w:t>设计远程访问数据库程序</w:t>
            </w:r>
            <w:r>
              <w:br/>
            </w:r>
            <w:r>
              <w:br/>
            </w:r>
            <w:r>
              <w:t>（三）教学重点和难点</w:t>
            </w:r>
            <w:r>
              <w:br/>
            </w:r>
            <w:r>
              <w:t>教学重点：创建</w:t>
            </w:r>
            <w:r>
              <w:t>MYSQL</w:t>
            </w:r>
            <w:r>
              <w:t>数据库、访问远程数据库</w:t>
            </w:r>
            <w:r>
              <w:br/>
            </w:r>
            <w:r>
              <w:t>教学难点：访问远程数据库</w:t>
            </w:r>
          </w:p>
        </w:tc>
        <w:tc>
          <w:tcPr>
            <w:tcW w:w="2592" w:type="dxa"/>
            <w:gridSpan w:val="2"/>
          </w:tcPr>
          <w:p w:rsidR="00A7561C" w:rsidRDefault="009B583F" w:rsidP="009B583F">
            <w:r>
              <w:t>作业：</w:t>
            </w:r>
            <w:r>
              <w:br/>
              <w:t xml:space="preserve">   </w:t>
            </w:r>
            <w:r>
              <w:t>设计一个远程数据库应用程序。</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22</w:t>
            </w:r>
          </w:p>
        </w:tc>
        <w:tc>
          <w:tcPr>
            <w:tcW w:w="908" w:type="dxa"/>
            <w:gridSpan w:val="2"/>
            <w:tcBorders>
              <w:left w:val="single" w:sz="4" w:space="0" w:color="auto"/>
            </w:tcBorders>
            <w:vAlign w:val="center"/>
          </w:tcPr>
          <w:p w:rsidR="00A7561C" w:rsidRDefault="009B583F" w:rsidP="009B583F">
            <w:pPr>
              <w:jc w:val="center"/>
            </w:pPr>
            <w:r>
              <w:t>15</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二十二、手机端</w:t>
            </w:r>
            <w:r>
              <w:t>+</w:t>
            </w:r>
            <w:r>
              <w:t>服务器程序设计（</w:t>
            </w:r>
            <w:r>
              <w:t>1</w:t>
            </w:r>
            <w:r>
              <w:t>理论学时，</w:t>
            </w:r>
            <w:r>
              <w:t>1</w:t>
            </w:r>
            <w:r>
              <w:t>实践学时）</w:t>
            </w:r>
            <w:r>
              <w:br/>
            </w:r>
            <w:r>
              <w:t>（一）理论教学</w:t>
            </w:r>
            <w:r>
              <w:br/>
              <w:t xml:space="preserve">1. </w:t>
            </w:r>
            <w:r>
              <w:t>问题分析主要方法</w:t>
            </w:r>
            <w:r>
              <w:br/>
              <w:t xml:space="preserve">2. </w:t>
            </w:r>
            <w:r>
              <w:t>设计主要方法</w:t>
            </w:r>
            <w:r>
              <w:br/>
            </w:r>
            <w:r>
              <w:br/>
            </w:r>
            <w:r>
              <w:t>（二）实践教学</w:t>
            </w:r>
            <w:r>
              <w:br/>
            </w:r>
            <w:r>
              <w:t>手机端</w:t>
            </w:r>
            <w:r>
              <w:t>+</w:t>
            </w:r>
            <w:r>
              <w:t>服务器程序设示计例</w:t>
            </w:r>
            <w:r>
              <w:t xml:space="preserve"> </w:t>
            </w:r>
            <w:r>
              <w:br/>
            </w:r>
            <w:r>
              <w:br/>
            </w:r>
            <w:r>
              <w:t>（三）教学重点和难点</w:t>
            </w:r>
            <w:r>
              <w:br/>
            </w:r>
            <w:r>
              <w:t>教学重点：手机端</w:t>
            </w:r>
            <w:r>
              <w:t>+</w:t>
            </w:r>
            <w:r>
              <w:t>服务器主要方法</w:t>
            </w:r>
            <w:r>
              <w:br/>
            </w:r>
            <w:r>
              <w:t>教学难点：手机端</w:t>
            </w:r>
            <w:r>
              <w:t>+</w:t>
            </w:r>
            <w:r>
              <w:t>服务器程序设计</w:t>
            </w:r>
          </w:p>
        </w:tc>
        <w:tc>
          <w:tcPr>
            <w:tcW w:w="2592" w:type="dxa"/>
            <w:gridSpan w:val="2"/>
          </w:tcPr>
          <w:p w:rsidR="00A7561C" w:rsidRDefault="009B583F" w:rsidP="009B583F">
            <w:r>
              <w:t>作业：</w:t>
            </w:r>
            <w:r>
              <w:br/>
            </w:r>
            <w:r>
              <w:t>设计一个手机端</w:t>
            </w:r>
            <w:r>
              <w:t>+</w:t>
            </w:r>
            <w:r>
              <w:t>服务器应用程序。</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t>23</w:t>
            </w:r>
          </w:p>
        </w:tc>
        <w:tc>
          <w:tcPr>
            <w:tcW w:w="908" w:type="dxa"/>
            <w:gridSpan w:val="2"/>
            <w:tcBorders>
              <w:left w:val="single" w:sz="4" w:space="0" w:color="auto"/>
            </w:tcBorders>
            <w:vAlign w:val="center"/>
          </w:tcPr>
          <w:p w:rsidR="00A7561C" w:rsidRDefault="009B583F" w:rsidP="009B583F">
            <w:pPr>
              <w:jc w:val="center"/>
            </w:pPr>
            <w:r>
              <w:t>15</w:t>
            </w:r>
          </w:p>
        </w:tc>
        <w:tc>
          <w:tcPr>
            <w:tcW w:w="675" w:type="dxa"/>
            <w:vAlign w:val="center"/>
          </w:tcPr>
          <w:p w:rsidR="00A7561C" w:rsidRDefault="009B583F" w:rsidP="009B583F">
            <w:pPr>
              <w:jc w:val="center"/>
            </w:pPr>
            <w:r>
              <w:t>0</w:t>
            </w:r>
          </w:p>
        </w:tc>
        <w:tc>
          <w:tcPr>
            <w:tcW w:w="638" w:type="dxa"/>
            <w:gridSpan w:val="2"/>
            <w:vAlign w:val="center"/>
          </w:tcPr>
          <w:p w:rsidR="00A7561C" w:rsidRDefault="009B583F" w:rsidP="009B583F">
            <w:pPr>
              <w:jc w:val="center"/>
            </w:pPr>
            <w:r>
              <w:t>2</w:t>
            </w:r>
          </w:p>
        </w:tc>
        <w:tc>
          <w:tcPr>
            <w:tcW w:w="3755" w:type="dxa"/>
            <w:gridSpan w:val="5"/>
          </w:tcPr>
          <w:p w:rsidR="00A7561C" w:rsidRDefault="009B583F" w:rsidP="009B583F">
            <w:r>
              <w:t>二十三、第二次课程设计（</w:t>
            </w:r>
            <w:r>
              <w:t>2</w:t>
            </w:r>
            <w:r>
              <w:t>实践学时）</w:t>
            </w:r>
            <w:r>
              <w:br/>
            </w:r>
            <w:r>
              <w:t>设计任务：</w:t>
            </w:r>
            <w:r>
              <w:br/>
              <w:t xml:space="preserve">   </w:t>
            </w:r>
            <w:r>
              <w:t>设计一个访问远程数据库的手机</w:t>
            </w:r>
            <w:r>
              <w:t>APP</w:t>
            </w:r>
            <w:r>
              <w:t>（如网上商场）。</w:t>
            </w:r>
            <w:r>
              <w:br/>
            </w:r>
            <w:r>
              <w:t>要求及评分标准：</w:t>
            </w:r>
            <w:r>
              <w:br/>
              <w:t xml:space="preserve">  </w:t>
            </w:r>
            <w:r>
              <w:t>（</w:t>
            </w:r>
            <w:r>
              <w:t>1</w:t>
            </w:r>
            <w:r>
              <w:t>）能访问到远程数据库，并正确读取数据</w:t>
            </w:r>
            <w:r>
              <w:t xml:space="preserve"> </w:t>
            </w:r>
            <w:r>
              <w:br/>
              <w:t xml:space="preserve">  </w:t>
            </w:r>
            <w:r>
              <w:t>（</w:t>
            </w:r>
            <w:r>
              <w:t>2</w:t>
            </w:r>
            <w:r>
              <w:t>）具有添加、修改等功能。</w:t>
            </w:r>
            <w:r>
              <w:t xml:space="preserve"> </w:t>
            </w:r>
            <w:r>
              <w:br/>
            </w:r>
            <w:r>
              <w:lastRenderedPageBreak/>
              <w:t>符合以上二条为及格。</w:t>
            </w:r>
            <w:r>
              <w:br/>
              <w:t xml:space="preserve">  </w:t>
            </w:r>
            <w:r>
              <w:t>（</w:t>
            </w:r>
            <w:r>
              <w:t>3</w:t>
            </w:r>
            <w:r>
              <w:t>）有友好的操作界面（加</w:t>
            </w:r>
            <w:r>
              <w:t>5</w:t>
            </w:r>
            <w:r>
              <w:t>－</w:t>
            </w:r>
            <w:r>
              <w:t>10</w:t>
            </w:r>
            <w:r>
              <w:t>分）</w:t>
            </w:r>
            <w:r>
              <w:br/>
            </w:r>
            <w:r>
              <w:t>（</w:t>
            </w:r>
            <w:r>
              <w:t>4</w:t>
            </w:r>
            <w:r>
              <w:t>）具有购物车、微信支付等功能（加</w:t>
            </w:r>
            <w:r>
              <w:t>10</w:t>
            </w:r>
            <w:r>
              <w:t>－</w:t>
            </w:r>
            <w:r>
              <w:t>20</w:t>
            </w:r>
            <w:r>
              <w:t>分）</w:t>
            </w:r>
            <w:r>
              <w:br/>
            </w:r>
            <w:r>
              <w:t>（</w:t>
            </w:r>
            <w:r>
              <w:t>5</w:t>
            </w:r>
            <w:r>
              <w:t>）有创新，有一定的设计难度和工作量（加</w:t>
            </w:r>
            <w:r>
              <w:t>10</w:t>
            </w:r>
            <w:r>
              <w:t>分）</w:t>
            </w:r>
          </w:p>
        </w:tc>
        <w:tc>
          <w:tcPr>
            <w:tcW w:w="2592" w:type="dxa"/>
            <w:gridSpan w:val="2"/>
          </w:tcPr>
          <w:p w:rsidR="00A7561C" w:rsidRDefault="009B583F" w:rsidP="009B583F">
            <w:r>
              <w:lastRenderedPageBreak/>
              <w:t>作业：</w:t>
            </w:r>
            <w:r>
              <w:br/>
            </w:r>
            <w:r>
              <w:t>完成第二次课程设计任务。</w:t>
            </w:r>
          </w:p>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672" w:type="dxa"/>
            <w:tcBorders>
              <w:left w:val="single" w:sz="12" w:space="0" w:color="auto"/>
              <w:right w:val="single" w:sz="4" w:space="0" w:color="auto"/>
            </w:tcBorders>
            <w:vAlign w:val="center"/>
          </w:tcPr>
          <w:p w:rsidR="00A7561C" w:rsidRDefault="009B583F" w:rsidP="009B583F">
            <w:pPr>
              <w:jc w:val="center"/>
            </w:pPr>
            <w:r>
              <w:lastRenderedPageBreak/>
              <w:t>24</w:t>
            </w:r>
          </w:p>
        </w:tc>
        <w:tc>
          <w:tcPr>
            <w:tcW w:w="908" w:type="dxa"/>
            <w:gridSpan w:val="2"/>
            <w:tcBorders>
              <w:left w:val="single" w:sz="4" w:space="0" w:color="auto"/>
            </w:tcBorders>
            <w:vAlign w:val="center"/>
          </w:tcPr>
          <w:p w:rsidR="00A7561C" w:rsidRDefault="009B583F" w:rsidP="009B583F">
            <w:pPr>
              <w:jc w:val="center"/>
            </w:pPr>
            <w:r>
              <w:t>16</w:t>
            </w:r>
          </w:p>
        </w:tc>
        <w:tc>
          <w:tcPr>
            <w:tcW w:w="675" w:type="dxa"/>
            <w:vAlign w:val="center"/>
          </w:tcPr>
          <w:p w:rsidR="00A7561C" w:rsidRDefault="009B583F" w:rsidP="009B583F">
            <w:pPr>
              <w:jc w:val="center"/>
            </w:pPr>
            <w:r>
              <w:t>1</w:t>
            </w:r>
          </w:p>
        </w:tc>
        <w:tc>
          <w:tcPr>
            <w:tcW w:w="638" w:type="dxa"/>
            <w:gridSpan w:val="2"/>
            <w:vAlign w:val="center"/>
          </w:tcPr>
          <w:p w:rsidR="00A7561C" w:rsidRDefault="009B583F" w:rsidP="009B583F">
            <w:pPr>
              <w:jc w:val="center"/>
            </w:pPr>
            <w:r>
              <w:t>1</w:t>
            </w:r>
          </w:p>
        </w:tc>
        <w:tc>
          <w:tcPr>
            <w:tcW w:w="3755" w:type="dxa"/>
            <w:gridSpan w:val="5"/>
          </w:tcPr>
          <w:p w:rsidR="00A7561C" w:rsidRDefault="009B583F" w:rsidP="009B583F">
            <w:r>
              <w:t>二十四、考试环节（</w:t>
            </w:r>
            <w:r>
              <w:t>1</w:t>
            </w:r>
            <w:r>
              <w:t>理论学时，</w:t>
            </w:r>
            <w:r>
              <w:t>1</w:t>
            </w:r>
            <w:r>
              <w:t>实践学时）</w:t>
            </w:r>
            <w:r>
              <w:br/>
            </w:r>
            <w:r>
              <w:t>（</w:t>
            </w:r>
            <w:r>
              <w:t>1</w:t>
            </w:r>
            <w:r>
              <w:t>）理论教学</w:t>
            </w:r>
            <w:r>
              <w:br/>
            </w:r>
            <w:r>
              <w:t>收取课程设计资料，并安排答辩。</w:t>
            </w:r>
            <w:r>
              <w:br/>
            </w:r>
            <w:r>
              <w:t>（</w:t>
            </w:r>
            <w:r>
              <w:t>2</w:t>
            </w:r>
            <w:r>
              <w:t>）实践教学</w:t>
            </w:r>
            <w:r>
              <w:br/>
            </w:r>
            <w:r>
              <w:t>继续完成课程设计。</w:t>
            </w:r>
          </w:p>
        </w:tc>
        <w:tc>
          <w:tcPr>
            <w:tcW w:w="2592" w:type="dxa"/>
            <w:gridSpan w:val="2"/>
          </w:tcPr>
          <w:p w:rsidR="00A7561C" w:rsidRDefault="00A7561C" w:rsidP="009B583F"/>
        </w:tc>
        <w:tc>
          <w:tcPr>
            <w:tcW w:w="1408" w:type="dxa"/>
            <w:tcBorders>
              <w:right w:val="single" w:sz="12" w:space="0" w:color="auto"/>
            </w:tcBorders>
          </w:tcPr>
          <w:p w:rsidR="00A7561C" w:rsidRDefault="00A7561C" w:rsidP="009B583F">
            <w:pPr>
              <w:jc w:val="left"/>
            </w:pPr>
          </w:p>
        </w:tc>
      </w:tr>
      <w:tr w:rsidR="00A7561C" w:rsidTr="00DF1105">
        <w:trPr>
          <w:trHeight w:val="454"/>
          <w:jc w:val="center"/>
        </w:trPr>
        <w:tc>
          <w:tcPr>
            <w:tcW w:w="10648" w:type="dxa"/>
            <w:gridSpan w:val="14"/>
            <w:tcBorders>
              <w:top w:val="single" w:sz="12" w:space="0" w:color="auto"/>
              <w:left w:val="single" w:sz="12" w:space="0" w:color="auto"/>
              <w:bottom w:val="single" w:sz="12" w:space="0" w:color="auto"/>
              <w:right w:val="single" w:sz="12" w:space="0" w:color="auto"/>
            </w:tcBorders>
            <w:shd w:val="pct10" w:color="auto" w:fill="auto"/>
            <w:vAlign w:val="center"/>
          </w:tcPr>
          <w:p w:rsidR="00A7561C" w:rsidRDefault="009B583F" w:rsidP="009B583F">
            <w:pPr>
              <w:jc w:val="center"/>
              <w:rPr>
                <w:b/>
              </w:rPr>
            </w:pPr>
            <w:r>
              <w:rPr>
                <w:rFonts w:hint="eastAsia"/>
                <w:b/>
              </w:rPr>
              <w:t>考核要求</w:t>
            </w:r>
            <w:r>
              <w:rPr>
                <w:vertAlign w:val="superscript"/>
              </w:rPr>
              <w:footnoteReference w:id="2"/>
            </w:r>
          </w:p>
        </w:tc>
      </w:tr>
      <w:tr w:rsidR="00A7561C" w:rsidTr="00DF1105">
        <w:trPr>
          <w:trHeight w:val="454"/>
          <w:jc w:val="center"/>
        </w:trPr>
        <w:tc>
          <w:tcPr>
            <w:tcW w:w="1168" w:type="dxa"/>
            <w:gridSpan w:val="2"/>
            <w:tcBorders>
              <w:top w:val="single" w:sz="12" w:space="0" w:color="auto"/>
              <w:left w:val="single" w:sz="12" w:space="0" w:color="auto"/>
              <w:bottom w:val="single" w:sz="4" w:space="0" w:color="auto"/>
              <w:right w:val="single" w:sz="2" w:space="0" w:color="auto"/>
            </w:tcBorders>
            <w:vAlign w:val="center"/>
          </w:tcPr>
          <w:p w:rsidR="00A7561C" w:rsidRDefault="009B583F" w:rsidP="009B583F">
            <w:pPr>
              <w:jc w:val="center"/>
              <w:rPr>
                <w:b/>
              </w:rPr>
            </w:pPr>
            <w:r>
              <w:rPr>
                <w:rFonts w:hint="eastAsia"/>
                <w:b/>
              </w:rPr>
              <w:t>成绩构成</w:t>
            </w:r>
          </w:p>
        </w:tc>
        <w:tc>
          <w:tcPr>
            <w:tcW w:w="1225" w:type="dxa"/>
            <w:gridSpan w:val="3"/>
            <w:tcBorders>
              <w:top w:val="single" w:sz="12" w:space="0" w:color="auto"/>
              <w:left w:val="single" w:sz="2" w:space="0" w:color="auto"/>
              <w:bottom w:val="single" w:sz="4" w:space="0" w:color="auto"/>
              <w:right w:val="single" w:sz="2" w:space="0" w:color="auto"/>
            </w:tcBorders>
            <w:vAlign w:val="center"/>
          </w:tcPr>
          <w:p w:rsidR="00A7561C" w:rsidRDefault="009B583F" w:rsidP="009B583F">
            <w:pPr>
              <w:jc w:val="center"/>
              <w:rPr>
                <w:b/>
              </w:rPr>
            </w:pPr>
            <w:r>
              <w:rPr>
                <w:rFonts w:hint="eastAsia"/>
                <w:b/>
              </w:rPr>
              <w:t>考核方式</w:t>
            </w:r>
          </w:p>
        </w:tc>
        <w:tc>
          <w:tcPr>
            <w:tcW w:w="1260" w:type="dxa"/>
            <w:gridSpan w:val="3"/>
            <w:tcBorders>
              <w:top w:val="single" w:sz="12" w:space="0" w:color="auto"/>
              <w:left w:val="single" w:sz="2" w:space="0" w:color="auto"/>
              <w:bottom w:val="single" w:sz="4" w:space="0" w:color="auto"/>
              <w:right w:val="single" w:sz="2" w:space="0" w:color="auto"/>
            </w:tcBorders>
            <w:vAlign w:val="center"/>
          </w:tcPr>
          <w:p w:rsidR="00A7561C" w:rsidRDefault="009B583F" w:rsidP="009B583F">
            <w:pPr>
              <w:jc w:val="center"/>
              <w:rPr>
                <w:b/>
              </w:rPr>
            </w:pPr>
            <w:r>
              <w:rPr>
                <w:rFonts w:hint="eastAsia"/>
                <w:b/>
              </w:rPr>
              <w:t>成绩比例</w:t>
            </w:r>
          </w:p>
        </w:tc>
        <w:tc>
          <w:tcPr>
            <w:tcW w:w="1133" w:type="dxa"/>
            <w:tcBorders>
              <w:top w:val="single" w:sz="12" w:space="0" w:color="auto"/>
              <w:left w:val="single" w:sz="2" w:space="0" w:color="auto"/>
              <w:bottom w:val="single" w:sz="4" w:space="0" w:color="auto"/>
              <w:right w:val="single" w:sz="2" w:space="0" w:color="auto"/>
            </w:tcBorders>
            <w:vAlign w:val="center"/>
          </w:tcPr>
          <w:p w:rsidR="00A7561C" w:rsidRDefault="009B583F" w:rsidP="009B583F">
            <w:pPr>
              <w:jc w:val="center"/>
              <w:rPr>
                <w:b/>
              </w:rPr>
            </w:pPr>
            <w:r>
              <w:rPr>
                <w:rFonts w:hint="eastAsia"/>
                <w:b/>
              </w:rPr>
              <w:t>考试时长</w:t>
            </w:r>
          </w:p>
        </w:tc>
        <w:tc>
          <w:tcPr>
            <w:tcW w:w="5862" w:type="dxa"/>
            <w:gridSpan w:val="5"/>
            <w:tcBorders>
              <w:top w:val="single" w:sz="12" w:space="0" w:color="auto"/>
              <w:left w:val="single" w:sz="2" w:space="0" w:color="auto"/>
              <w:bottom w:val="single" w:sz="4" w:space="0" w:color="auto"/>
              <w:right w:val="single" w:sz="12" w:space="0" w:color="auto"/>
            </w:tcBorders>
            <w:vAlign w:val="center"/>
          </w:tcPr>
          <w:p w:rsidR="00A7561C" w:rsidRDefault="009B583F" w:rsidP="009B583F">
            <w:pPr>
              <w:jc w:val="center"/>
              <w:rPr>
                <w:b/>
              </w:rPr>
            </w:pPr>
            <w:r>
              <w:rPr>
                <w:rFonts w:hint="eastAsia"/>
                <w:b/>
              </w:rPr>
              <w:t>评分标准</w:t>
            </w:r>
            <w:r>
              <w:rPr>
                <w:vertAlign w:val="superscript"/>
              </w:rPr>
              <w:footnoteReference w:id="3"/>
            </w:r>
          </w:p>
        </w:tc>
      </w:tr>
      <w:tr w:rsidR="00A7561C" w:rsidTr="00DF1105">
        <w:trPr>
          <w:trHeight w:val="454"/>
          <w:jc w:val="center"/>
        </w:trPr>
        <w:tc>
          <w:tcPr>
            <w:tcW w:w="1168" w:type="dxa"/>
            <w:gridSpan w:val="2"/>
            <w:tcBorders>
              <w:top w:val="single" w:sz="4" w:space="0" w:color="auto"/>
              <w:left w:val="single" w:sz="12" w:space="0" w:color="auto"/>
              <w:bottom w:val="single" w:sz="4" w:space="0" w:color="auto"/>
              <w:right w:val="single" w:sz="2" w:space="0" w:color="auto"/>
            </w:tcBorders>
            <w:vAlign w:val="center"/>
          </w:tcPr>
          <w:p w:rsidR="00A7561C" w:rsidRDefault="009B583F" w:rsidP="009B583F">
            <w:pPr>
              <w:jc w:val="center"/>
            </w:pPr>
            <w:r>
              <w:t>出勤</w:t>
            </w:r>
          </w:p>
        </w:tc>
        <w:tc>
          <w:tcPr>
            <w:tcW w:w="1225" w:type="dxa"/>
            <w:gridSpan w:val="3"/>
            <w:tcBorders>
              <w:top w:val="single" w:sz="4" w:space="0" w:color="auto"/>
              <w:left w:val="single" w:sz="2" w:space="0" w:color="auto"/>
              <w:bottom w:val="single" w:sz="4" w:space="0" w:color="auto"/>
              <w:right w:val="single" w:sz="2" w:space="0" w:color="auto"/>
            </w:tcBorders>
            <w:vAlign w:val="center"/>
          </w:tcPr>
          <w:p w:rsidR="00A7561C" w:rsidRDefault="009B583F" w:rsidP="009B583F">
            <w:pPr>
              <w:jc w:val="center"/>
            </w:pPr>
            <w:r>
              <w:t>考勤点名</w:t>
            </w:r>
          </w:p>
        </w:tc>
        <w:tc>
          <w:tcPr>
            <w:tcW w:w="1260" w:type="dxa"/>
            <w:gridSpan w:val="3"/>
            <w:tcBorders>
              <w:top w:val="single" w:sz="4" w:space="0" w:color="auto"/>
              <w:left w:val="single" w:sz="2" w:space="0" w:color="auto"/>
              <w:bottom w:val="single" w:sz="4" w:space="0" w:color="auto"/>
              <w:right w:val="single" w:sz="2" w:space="0" w:color="auto"/>
            </w:tcBorders>
            <w:vAlign w:val="center"/>
          </w:tcPr>
          <w:p w:rsidR="00A7561C" w:rsidRDefault="009B583F" w:rsidP="009B583F">
            <w:pPr>
              <w:jc w:val="center"/>
            </w:pPr>
            <w:r>
              <w:t>10</w:t>
            </w:r>
          </w:p>
        </w:tc>
        <w:tc>
          <w:tcPr>
            <w:tcW w:w="1133" w:type="dxa"/>
            <w:tcBorders>
              <w:top w:val="single" w:sz="4" w:space="0" w:color="auto"/>
              <w:left w:val="single" w:sz="2" w:space="0" w:color="auto"/>
              <w:bottom w:val="single" w:sz="4" w:space="0" w:color="auto"/>
              <w:right w:val="single" w:sz="2" w:space="0" w:color="auto"/>
            </w:tcBorders>
            <w:vAlign w:val="center"/>
          </w:tcPr>
          <w:p w:rsidR="00A7561C" w:rsidRDefault="00A7561C" w:rsidP="009B583F">
            <w:pPr>
              <w:jc w:val="center"/>
            </w:pPr>
          </w:p>
        </w:tc>
        <w:tc>
          <w:tcPr>
            <w:tcW w:w="5862" w:type="dxa"/>
            <w:gridSpan w:val="5"/>
            <w:tcBorders>
              <w:top w:val="single" w:sz="4" w:space="0" w:color="auto"/>
              <w:left w:val="single" w:sz="2" w:space="0" w:color="auto"/>
              <w:bottom w:val="single" w:sz="4" w:space="0" w:color="auto"/>
              <w:right w:val="single" w:sz="12" w:space="0" w:color="auto"/>
            </w:tcBorders>
          </w:tcPr>
          <w:p w:rsidR="00A7561C" w:rsidRDefault="00223124">
            <w:r>
              <w:t>缺勤一次扣</w:t>
            </w:r>
            <w:r>
              <w:t>2</w:t>
            </w:r>
            <w:r>
              <w:t>分，迟到一次扣</w:t>
            </w:r>
            <w:r>
              <w:t>1</w:t>
            </w:r>
            <w:r>
              <w:t>分，扣满</w:t>
            </w:r>
            <w:r>
              <w:t>10</w:t>
            </w:r>
            <w:r>
              <w:t>分后从总评分中继续扣除。</w:t>
            </w:r>
          </w:p>
        </w:tc>
      </w:tr>
      <w:tr w:rsidR="00A7561C" w:rsidTr="00DF1105">
        <w:trPr>
          <w:trHeight w:val="454"/>
          <w:jc w:val="center"/>
        </w:trPr>
        <w:tc>
          <w:tcPr>
            <w:tcW w:w="1168" w:type="dxa"/>
            <w:gridSpan w:val="2"/>
            <w:tcBorders>
              <w:top w:val="single" w:sz="4" w:space="0" w:color="auto"/>
              <w:left w:val="single" w:sz="12" w:space="0" w:color="auto"/>
              <w:bottom w:val="single" w:sz="4" w:space="0" w:color="auto"/>
              <w:right w:val="single" w:sz="2" w:space="0" w:color="auto"/>
            </w:tcBorders>
            <w:vAlign w:val="center"/>
          </w:tcPr>
          <w:p w:rsidR="00A7561C" w:rsidRDefault="009B583F" w:rsidP="009B583F">
            <w:pPr>
              <w:jc w:val="center"/>
            </w:pPr>
            <w:r>
              <w:t>平时</w:t>
            </w:r>
          </w:p>
        </w:tc>
        <w:tc>
          <w:tcPr>
            <w:tcW w:w="1225" w:type="dxa"/>
            <w:gridSpan w:val="3"/>
            <w:tcBorders>
              <w:top w:val="single" w:sz="4" w:space="0" w:color="auto"/>
              <w:left w:val="single" w:sz="2" w:space="0" w:color="auto"/>
              <w:bottom w:val="single" w:sz="4" w:space="0" w:color="auto"/>
              <w:right w:val="single" w:sz="2" w:space="0" w:color="auto"/>
            </w:tcBorders>
            <w:vAlign w:val="center"/>
          </w:tcPr>
          <w:p w:rsidR="00A7561C" w:rsidRDefault="009B583F" w:rsidP="009B583F">
            <w:pPr>
              <w:jc w:val="center"/>
            </w:pPr>
            <w:r>
              <w:t>作业、设计、平时表现</w:t>
            </w:r>
          </w:p>
        </w:tc>
        <w:tc>
          <w:tcPr>
            <w:tcW w:w="1260" w:type="dxa"/>
            <w:gridSpan w:val="3"/>
            <w:tcBorders>
              <w:top w:val="single" w:sz="4" w:space="0" w:color="auto"/>
              <w:left w:val="single" w:sz="2" w:space="0" w:color="auto"/>
              <w:bottom w:val="single" w:sz="4" w:space="0" w:color="auto"/>
              <w:right w:val="single" w:sz="2" w:space="0" w:color="auto"/>
            </w:tcBorders>
            <w:vAlign w:val="center"/>
          </w:tcPr>
          <w:p w:rsidR="00A7561C" w:rsidRDefault="009B583F" w:rsidP="009B583F">
            <w:pPr>
              <w:jc w:val="center"/>
            </w:pPr>
            <w:r>
              <w:t>30</w:t>
            </w:r>
          </w:p>
        </w:tc>
        <w:tc>
          <w:tcPr>
            <w:tcW w:w="1133" w:type="dxa"/>
            <w:tcBorders>
              <w:top w:val="single" w:sz="4" w:space="0" w:color="auto"/>
              <w:left w:val="single" w:sz="2" w:space="0" w:color="auto"/>
              <w:bottom w:val="single" w:sz="4" w:space="0" w:color="auto"/>
              <w:right w:val="single" w:sz="2" w:space="0" w:color="auto"/>
            </w:tcBorders>
            <w:vAlign w:val="center"/>
          </w:tcPr>
          <w:p w:rsidR="00A7561C" w:rsidRDefault="00A7561C" w:rsidP="009B583F">
            <w:pPr>
              <w:jc w:val="center"/>
            </w:pPr>
          </w:p>
        </w:tc>
        <w:tc>
          <w:tcPr>
            <w:tcW w:w="5862" w:type="dxa"/>
            <w:gridSpan w:val="5"/>
            <w:tcBorders>
              <w:top w:val="single" w:sz="4" w:space="0" w:color="auto"/>
              <w:left w:val="single" w:sz="2" w:space="0" w:color="auto"/>
              <w:bottom w:val="single" w:sz="4" w:space="0" w:color="auto"/>
              <w:right w:val="single" w:sz="12" w:space="0" w:color="auto"/>
            </w:tcBorders>
          </w:tcPr>
          <w:p w:rsidR="00A7561C" w:rsidRDefault="00223124">
            <w:r>
              <w:t>课堂表现不好（睡觉、玩手机、玩游戏、大声喧哗等）适当扣分。作业不交，每次扣</w:t>
            </w:r>
            <w:r>
              <w:t>5</w:t>
            </w:r>
            <w:r>
              <w:t>分，扣满</w:t>
            </w:r>
            <w:r>
              <w:t>30</w:t>
            </w:r>
            <w:r>
              <w:t>分为止。表现良好（如积极和老师互动、正确回答问题、协助老师完成工作等）适当加分。</w:t>
            </w:r>
          </w:p>
        </w:tc>
      </w:tr>
      <w:tr w:rsidR="00A7561C" w:rsidTr="00DF1105">
        <w:trPr>
          <w:trHeight w:val="454"/>
          <w:jc w:val="center"/>
        </w:trPr>
        <w:tc>
          <w:tcPr>
            <w:tcW w:w="1168" w:type="dxa"/>
            <w:gridSpan w:val="2"/>
            <w:tcBorders>
              <w:top w:val="single" w:sz="4" w:space="0" w:color="auto"/>
              <w:left w:val="single" w:sz="12" w:space="0" w:color="auto"/>
              <w:bottom w:val="single" w:sz="4" w:space="0" w:color="auto"/>
              <w:right w:val="single" w:sz="2" w:space="0" w:color="auto"/>
            </w:tcBorders>
            <w:vAlign w:val="center"/>
          </w:tcPr>
          <w:p w:rsidR="00A7561C" w:rsidRDefault="009B583F" w:rsidP="009B583F">
            <w:pPr>
              <w:jc w:val="center"/>
            </w:pPr>
            <w:r>
              <w:t>期末</w:t>
            </w:r>
          </w:p>
        </w:tc>
        <w:tc>
          <w:tcPr>
            <w:tcW w:w="1225" w:type="dxa"/>
            <w:gridSpan w:val="3"/>
            <w:tcBorders>
              <w:top w:val="single" w:sz="4" w:space="0" w:color="auto"/>
              <w:left w:val="single" w:sz="2" w:space="0" w:color="auto"/>
              <w:bottom w:val="single" w:sz="4" w:space="0" w:color="auto"/>
              <w:right w:val="single" w:sz="2" w:space="0" w:color="auto"/>
            </w:tcBorders>
            <w:vAlign w:val="center"/>
          </w:tcPr>
          <w:p w:rsidR="00A7561C" w:rsidRDefault="009B583F" w:rsidP="009B583F">
            <w:pPr>
              <w:jc w:val="center"/>
            </w:pPr>
            <w:r>
              <w:t>课程设计</w:t>
            </w:r>
          </w:p>
        </w:tc>
        <w:tc>
          <w:tcPr>
            <w:tcW w:w="1260" w:type="dxa"/>
            <w:gridSpan w:val="3"/>
            <w:tcBorders>
              <w:top w:val="single" w:sz="4" w:space="0" w:color="auto"/>
              <w:left w:val="single" w:sz="2" w:space="0" w:color="auto"/>
              <w:bottom w:val="single" w:sz="4" w:space="0" w:color="auto"/>
              <w:right w:val="single" w:sz="2" w:space="0" w:color="auto"/>
            </w:tcBorders>
            <w:vAlign w:val="center"/>
          </w:tcPr>
          <w:p w:rsidR="00A7561C" w:rsidRDefault="009B583F" w:rsidP="009B583F">
            <w:pPr>
              <w:jc w:val="center"/>
            </w:pPr>
            <w:r>
              <w:t>60</w:t>
            </w:r>
          </w:p>
        </w:tc>
        <w:tc>
          <w:tcPr>
            <w:tcW w:w="1133" w:type="dxa"/>
            <w:tcBorders>
              <w:top w:val="single" w:sz="4" w:space="0" w:color="auto"/>
              <w:left w:val="single" w:sz="2" w:space="0" w:color="auto"/>
              <w:bottom w:val="single" w:sz="4" w:space="0" w:color="auto"/>
              <w:right w:val="single" w:sz="2" w:space="0" w:color="auto"/>
            </w:tcBorders>
            <w:vAlign w:val="center"/>
          </w:tcPr>
          <w:p w:rsidR="00A7561C" w:rsidRDefault="00A7561C" w:rsidP="009B583F">
            <w:pPr>
              <w:jc w:val="center"/>
            </w:pPr>
          </w:p>
        </w:tc>
        <w:tc>
          <w:tcPr>
            <w:tcW w:w="5862" w:type="dxa"/>
            <w:gridSpan w:val="5"/>
            <w:tcBorders>
              <w:top w:val="single" w:sz="4" w:space="0" w:color="auto"/>
              <w:left w:val="single" w:sz="2" w:space="0" w:color="auto"/>
              <w:bottom w:val="single" w:sz="4" w:space="0" w:color="auto"/>
              <w:right w:val="single" w:sz="12" w:space="0" w:color="auto"/>
            </w:tcBorders>
          </w:tcPr>
          <w:p w:rsidR="00A7561C" w:rsidRDefault="00223124">
            <w:r>
              <w:t>（一）考核内容</w:t>
            </w:r>
          </w:p>
          <w:p w:rsidR="00A7561C" w:rsidRDefault="00223124">
            <w:r>
              <w:t>两个课程设计：</w:t>
            </w:r>
          </w:p>
          <w:p w:rsidR="00A7561C" w:rsidRDefault="00223124">
            <w:r>
              <w:t>1.</w:t>
            </w:r>
            <w:r>
              <w:t>设计一个旅游项目的手机</w:t>
            </w:r>
            <w:r>
              <w:t>APP</w:t>
            </w:r>
            <w:r>
              <w:t>。或自定义选题，题材不限，功能不能少于</w:t>
            </w:r>
            <w:r>
              <w:t>“</w:t>
            </w:r>
            <w:r>
              <w:t>旅游项目</w:t>
            </w:r>
            <w:r>
              <w:t>”</w:t>
            </w:r>
            <w:r>
              <w:t>。</w:t>
            </w:r>
          </w:p>
          <w:p w:rsidR="00A7561C" w:rsidRDefault="00223124">
            <w:r>
              <w:t xml:space="preserve">2. </w:t>
            </w:r>
            <w:r>
              <w:t>设计一个访问远程数据库的手机</w:t>
            </w:r>
            <w:r>
              <w:t>APP</w:t>
            </w:r>
            <w:r>
              <w:t>（如网上商场）。</w:t>
            </w:r>
          </w:p>
          <w:p w:rsidR="00A7561C" w:rsidRDefault="00223124">
            <w:r>
              <w:t>（二）提交内容</w:t>
            </w:r>
          </w:p>
          <w:p w:rsidR="00A7561C" w:rsidRDefault="00223124">
            <w:r>
              <w:t>项目代码</w:t>
            </w:r>
            <w:r>
              <w:t xml:space="preserve"> + </w:t>
            </w:r>
            <w:r>
              <w:t>课程设计说明书。</w:t>
            </w:r>
          </w:p>
          <w:p w:rsidR="00A7561C" w:rsidRDefault="00223124">
            <w:r>
              <w:t>（三）分数标准</w:t>
            </w:r>
          </w:p>
          <w:p w:rsidR="00A7561C" w:rsidRDefault="00223124">
            <w:r>
              <w:t>按不及格、及格、良好、优秀评定成绩。</w:t>
            </w:r>
          </w:p>
          <w:p w:rsidR="00A7561C" w:rsidRDefault="00223124">
            <w:r>
              <w:t>（</w:t>
            </w:r>
            <w:r>
              <w:t>1</w:t>
            </w:r>
            <w:r>
              <w:t>）是一个手机</w:t>
            </w:r>
            <w:r>
              <w:t>APP</w:t>
            </w:r>
            <w:r>
              <w:t>（可以在手机上或模拟器上运行）</w:t>
            </w:r>
          </w:p>
          <w:p w:rsidR="00A7561C" w:rsidRDefault="00223124">
            <w:r>
              <w:t>（</w:t>
            </w:r>
            <w:r>
              <w:t>2</w:t>
            </w:r>
            <w:r>
              <w:t>）按要求完成功能</w:t>
            </w:r>
          </w:p>
          <w:p w:rsidR="00A7561C" w:rsidRDefault="00223124">
            <w:r>
              <w:t>（</w:t>
            </w:r>
            <w:r>
              <w:t>3</w:t>
            </w:r>
            <w:r>
              <w:t>）</w:t>
            </w:r>
            <w:r>
              <w:t xml:space="preserve"> </w:t>
            </w:r>
            <w:r>
              <w:t>材料完整（有源程序、有设计文档：源代码</w:t>
            </w:r>
            <w:r>
              <w:t>+</w:t>
            </w:r>
            <w:r>
              <w:t>界面截图</w:t>
            </w:r>
            <w:r>
              <w:t>+</w:t>
            </w:r>
            <w:r>
              <w:t>使用说明）</w:t>
            </w:r>
          </w:p>
          <w:p w:rsidR="00A7561C" w:rsidRDefault="00223124">
            <w:r>
              <w:t>（以上为及格的最基本标准）</w:t>
            </w:r>
          </w:p>
          <w:p w:rsidR="00A7561C" w:rsidRDefault="00223124">
            <w:r>
              <w:t>（</w:t>
            </w:r>
            <w:r>
              <w:t>3</w:t>
            </w:r>
            <w:r>
              <w:t>）内容方面完整、图文并茂、并配有声音、动画效果（加</w:t>
            </w:r>
            <w:r>
              <w:t>5</w:t>
            </w:r>
            <w:r>
              <w:t>－</w:t>
            </w:r>
            <w:r>
              <w:t>10</w:t>
            </w:r>
            <w:r>
              <w:t>分）</w:t>
            </w:r>
          </w:p>
          <w:p w:rsidR="00A7561C" w:rsidRDefault="00223124">
            <w:r>
              <w:t>（</w:t>
            </w:r>
            <w:r>
              <w:t>4</w:t>
            </w:r>
            <w:r>
              <w:t>）有一些特效效果（加</w:t>
            </w:r>
            <w:r>
              <w:t>5</w:t>
            </w:r>
            <w:r>
              <w:t>分）</w:t>
            </w:r>
          </w:p>
          <w:p w:rsidR="00A7561C" w:rsidRDefault="00223124">
            <w:r>
              <w:t>（</w:t>
            </w:r>
            <w:r>
              <w:t>5</w:t>
            </w:r>
            <w:r>
              <w:t>）</w:t>
            </w:r>
            <w:r>
              <w:t>APP</w:t>
            </w:r>
            <w:r>
              <w:t>很有特色，有创意（加</w:t>
            </w:r>
            <w:r>
              <w:t>5</w:t>
            </w:r>
            <w:r>
              <w:t>－</w:t>
            </w:r>
            <w:r>
              <w:t>20</w:t>
            </w:r>
            <w:r>
              <w:t>分）。</w:t>
            </w:r>
          </w:p>
          <w:p w:rsidR="00A7561C" w:rsidRDefault="00223124">
            <w:r>
              <w:t>（</w:t>
            </w:r>
            <w:r>
              <w:t>6</w:t>
            </w:r>
            <w:r>
              <w:t>）答辩时叙述流畅，能较好地回答问题（加</w:t>
            </w:r>
            <w:r>
              <w:t>5</w:t>
            </w:r>
            <w:r>
              <w:t>－</w:t>
            </w:r>
            <w:r>
              <w:t>10</w:t>
            </w:r>
            <w:r>
              <w:t>分）。</w:t>
            </w:r>
          </w:p>
          <w:p w:rsidR="00A7561C" w:rsidRDefault="00223124">
            <w:r>
              <w:t>详见设计任务书中评分标准。</w:t>
            </w:r>
          </w:p>
          <w:p w:rsidR="00A7561C" w:rsidRDefault="00223124">
            <w:r>
              <w:t>（四）格式规范</w:t>
            </w:r>
          </w:p>
          <w:p w:rsidR="00A7561C" w:rsidRDefault="00223124">
            <w:r>
              <w:t>详见</w:t>
            </w:r>
            <w:r>
              <w:t>“</w:t>
            </w:r>
            <w:r>
              <w:t>课程设计说明书模板</w:t>
            </w:r>
            <w:r>
              <w:t>”</w:t>
            </w:r>
            <w:r>
              <w:t>。</w:t>
            </w:r>
          </w:p>
          <w:p w:rsidR="00A7561C" w:rsidRDefault="00223124">
            <w:r>
              <w:t>（五）具体要求</w:t>
            </w:r>
          </w:p>
          <w:p w:rsidR="00A7561C" w:rsidRDefault="00223124">
            <w:r>
              <w:t>1.</w:t>
            </w:r>
            <w:r>
              <w:t>设计一个旅游项目的手机</w:t>
            </w:r>
            <w:r>
              <w:t>APP</w:t>
            </w:r>
            <w:r>
              <w:t>：</w:t>
            </w:r>
          </w:p>
          <w:p w:rsidR="00A7561C" w:rsidRDefault="00223124">
            <w:r>
              <w:lastRenderedPageBreak/>
              <w:t>（</w:t>
            </w:r>
            <w:r>
              <w:t>1</w:t>
            </w:r>
            <w:r>
              <w:t>）</w:t>
            </w:r>
            <w:r>
              <w:t>不能少于</w:t>
            </w:r>
            <w:r>
              <w:t>6</w:t>
            </w:r>
            <w:r>
              <w:t>个页面</w:t>
            </w:r>
          </w:p>
          <w:p w:rsidR="00A7561C" w:rsidRDefault="00223124">
            <w:r>
              <w:t>（</w:t>
            </w:r>
            <w:r>
              <w:t>2</w:t>
            </w:r>
            <w:r>
              <w:t>）图文并茂</w:t>
            </w:r>
          </w:p>
          <w:p w:rsidR="00A7561C" w:rsidRDefault="00223124">
            <w:r>
              <w:t>（</w:t>
            </w:r>
            <w:r>
              <w:t>3</w:t>
            </w:r>
            <w:r>
              <w:t>）有背景音乐，有进度条指示播放进度</w:t>
            </w:r>
          </w:p>
          <w:p w:rsidR="00A7561C" w:rsidRDefault="00223124">
            <w:r>
              <w:t xml:space="preserve">2. </w:t>
            </w:r>
            <w:r>
              <w:t>设计一个访问远程数据库的手机</w:t>
            </w:r>
            <w:r>
              <w:t>APP</w:t>
            </w:r>
            <w:r>
              <w:t>（如网上商场）：</w:t>
            </w:r>
          </w:p>
          <w:p w:rsidR="00A7561C" w:rsidRDefault="00223124">
            <w:r>
              <w:t>（</w:t>
            </w:r>
            <w:r>
              <w:t>1</w:t>
            </w:r>
            <w:r>
              <w:t>）能访问到远程数据库，并正确读取数据</w:t>
            </w:r>
          </w:p>
          <w:p w:rsidR="00A7561C" w:rsidRDefault="00223124">
            <w:r>
              <w:t>（</w:t>
            </w:r>
            <w:r>
              <w:t>2</w:t>
            </w:r>
            <w:r>
              <w:t>）具有添加、修改等功能。</w:t>
            </w:r>
          </w:p>
          <w:p w:rsidR="00A7561C" w:rsidRDefault="00223124">
            <w:r>
              <w:t>（</w:t>
            </w:r>
            <w:r>
              <w:t>3</w:t>
            </w:r>
            <w:r>
              <w:t>）有友好的操作界面</w:t>
            </w:r>
          </w:p>
          <w:p w:rsidR="00A7561C" w:rsidRDefault="00223124">
            <w:r>
              <w:t>（加</w:t>
            </w:r>
            <w:r>
              <w:t>5</w:t>
            </w:r>
            <w:r>
              <w:t>－</w:t>
            </w:r>
            <w:r>
              <w:t>10</w:t>
            </w:r>
            <w:r>
              <w:t>分）</w:t>
            </w:r>
          </w:p>
          <w:p w:rsidR="00A7561C" w:rsidRDefault="00223124">
            <w:r>
              <w:t>（</w:t>
            </w:r>
            <w:r>
              <w:t>4</w:t>
            </w:r>
            <w:r>
              <w:t>）具有购物车、微信支付等功能（加</w:t>
            </w:r>
            <w:r>
              <w:t>10</w:t>
            </w:r>
            <w:r>
              <w:t>－</w:t>
            </w:r>
            <w:r>
              <w:t>20</w:t>
            </w:r>
            <w:r>
              <w:t>分）</w:t>
            </w:r>
          </w:p>
          <w:p w:rsidR="00A7561C" w:rsidRDefault="00223124">
            <w:r>
              <w:t>（</w:t>
            </w:r>
            <w:r>
              <w:t>5</w:t>
            </w:r>
            <w:r>
              <w:t>）有创新，有一定的设计难度和工作量（加</w:t>
            </w:r>
            <w:r>
              <w:t>10</w:t>
            </w:r>
            <w:r>
              <w:t>分）</w:t>
            </w:r>
          </w:p>
          <w:p w:rsidR="00A7561C" w:rsidRDefault="00223124">
            <w:r>
              <w:t>（六）其他要求</w:t>
            </w:r>
          </w:p>
          <w:p w:rsidR="00A7561C" w:rsidRDefault="00223124">
            <w:r>
              <w:t>严禁抄袭他人作品。</w:t>
            </w:r>
          </w:p>
        </w:tc>
      </w:tr>
    </w:tbl>
    <w:p w:rsidR="00A7561C" w:rsidRDefault="00A7561C">
      <w:bookmarkStart w:id="0" w:name="_GoBack"/>
      <w:bookmarkEnd w:id="0"/>
    </w:p>
    <w:sectPr w:rsidR="00A7561C">
      <w:pgSz w:w="11906" w:h="16838"/>
      <w:pgMar w:top="851" w:right="737" w:bottom="567" w:left="737" w:header="851"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124" w:rsidRDefault="00223124">
      <w:r>
        <w:separator/>
      </w:r>
    </w:p>
  </w:endnote>
  <w:endnote w:type="continuationSeparator" w:id="0">
    <w:p w:rsidR="00223124" w:rsidRDefault="0022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124" w:rsidRDefault="00223124">
      <w:r>
        <w:separator/>
      </w:r>
    </w:p>
  </w:footnote>
  <w:footnote w:type="continuationSeparator" w:id="0">
    <w:p w:rsidR="00223124" w:rsidRDefault="00223124">
      <w:r>
        <w:continuationSeparator/>
      </w:r>
    </w:p>
  </w:footnote>
  <w:footnote w:id="1">
    <w:p w:rsidR="009B583F" w:rsidRDefault="009B583F">
      <w:pPr>
        <w:pStyle w:val="a9"/>
        <w:spacing w:after="0"/>
        <w:rPr>
          <w:rFonts w:ascii="Arial" w:eastAsia="宋体" w:hAnsi="Arial"/>
        </w:rPr>
      </w:pPr>
      <w:r>
        <w:rPr>
          <w:rStyle w:val="a3"/>
          <w:rFonts w:ascii="Arial" w:eastAsia="宋体" w:hAnsi="Arial" w:hint="eastAsia"/>
        </w:rPr>
        <w:footnoteRef/>
      </w:r>
      <w:r>
        <w:rPr>
          <w:rFonts w:ascii="Arial" w:eastAsia="宋体" w:hAnsi="Arial" w:hint="eastAsia"/>
        </w:rPr>
        <w:t xml:space="preserve"> </w:t>
      </w:r>
      <w:r>
        <w:rPr>
          <w:rFonts w:ascii="Arial" w:eastAsia="宋体" w:hAnsi="Arial" w:hint="eastAsia"/>
        </w:rPr>
        <w:t>实践教学环节（实验、实习、小组讨论、体验、练习等）的设计须明确、具体。</w:t>
      </w:r>
    </w:p>
  </w:footnote>
  <w:footnote w:id="2">
    <w:p w:rsidR="009B583F" w:rsidRDefault="009B583F">
      <w:pPr>
        <w:pStyle w:val="a9"/>
        <w:spacing w:after="0"/>
        <w:rPr>
          <w:rFonts w:ascii="Arial" w:eastAsia="宋体" w:hAnsi="Arial"/>
        </w:rPr>
      </w:pPr>
      <w:r>
        <w:rPr>
          <w:rStyle w:val="a3"/>
          <w:rFonts w:ascii="Arial" w:eastAsia="宋体" w:hAnsi="Arial" w:hint="eastAsia"/>
        </w:rPr>
        <w:footnoteRef/>
      </w:r>
      <w:r>
        <w:rPr>
          <w:rFonts w:ascii="Arial" w:eastAsia="宋体" w:hAnsi="Arial" w:hint="eastAsia"/>
        </w:rPr>
        <w:t xml:space="preserve"> </w:t>
      </w:r>
      <w:r>
        <w:rPr>
          <w:rFonts w:ascii="Arial" w:eastAsia="宋体" w:hAnsi="Arial" w:hint="eastAsia"/>
        </w:rPr>
        <w:t>考核要求是学生预习、复习及完成各个考核环节的重要参考，要求应明确。各环节何时实施应在“教学安排”部分体现。</w:t>
      </w:r>
    </w:p>
  </w:footnote>
  <w:footnote w:id="3">
    <w:p w:rsidR="009B583F" w:rsidRDefault="009B583F">
      <w:pPr>
        <w:pStyle w:val="a9"/>
        <w:spacing w:after="0"/>
      </w:pPr>
      <w:r>
        <w:rPr>
          <w:rStyle w:val="a3"/>
          <w:rFonts w:ascii="Arial" w:eastAsia="宋体" w:hAnsi="Arial" w:hint="eastAsia"/>
        </w:rPr>
        <w:footnoteRef/>
      </w:r>
      <w:r>
        <w:rPr>
          <w:rFonts w:ascii="Arial" w:eastAsia="宋体" w:hAnsi="Arial" w:hint="eastAsia"/>
        </w:rPr>
        <w:t xml:space="preserve"> </w:t>
      </w:r>
      <w:r>
        <w:rPr>
          <w:rFonts w:ascii="Arial" w:eastAsia="宋体" w:hAnsi="Arial" w:hint="eastAsia"/>
        </w:rPr>
        <w:t>非笔试类考核部分的评分标准如无法提前确定，应标注“具体考核要求及标准请关注课堂通知”、“具体考核要求及标准将发布于教学文件系统”等，须做到提前告知学生，并须与期末阶段《命题审核表》填报信息一致。</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F23"/>
    <w:rsid w:val="000071C4"/>
    <w:rsid w:val="00035368"/>
    <w:rsid w:val="00065BD7"/>
    <w:rsid w:val="0008163B"/>
    <w:rsid w:val="00097A0C"/>
    <w:rsid w:val="000A6FAF"/>
    <w:rsid w:val="000C5928"/>
    <w:rsid w:val="000F2275"/>
    <w:rsid w:val="001606E1"/>
    <w:rsid w:val="00163CA1"/>
    <w:rsid w:val="001942D7"/>
    <w:rsid w:val="00197FD5"/>
    <w:rsid w:val="00223124"/>
    <w:rsid w:val="00237C37"/>
    <w:rsid w:val="00261ED6"/>
    <w:rsid w:val="0026724D"/>
    <w:rsid w:val="00271732"/>
    <w:rsid w:val="00356368"/>
    <w:rsid w:val="00370774"/>
    <w:rsid w:val="00374A5D"/>
    <w:rsid w:val="003D0514"/>
    <w:rsid w:val="003E2273"/>
    <w:rsid w:val="003E373D"/>
    <w:rsid w:val="004A43B4"/>
    <w:rsid w:val="004C79B9"/>
    <w:rsid w:val="004D345F"/>
    <w:rsid w:val="004E62EF"/>
    <w:rsid w:val="00540EDB"/>
    <w:rsid w:val="00541B3E"/>
    <w:rsid w:val="00550C5D"/>
    <w:rsid w:val="005535C5"/>
    <w:rsid w:val="005744D1"/>
    <w:rsid w:val="005C4F1C"/>
    <w:rsid w:val="005E6D98"/>
    <w:rsid w:val="005F259B"/>
    <w:rsid w:val="006026AD"/>
    <w:rsid w:val="00672576"/>
    <w:rsid w:val="00680257"/>
    <w:rsid w:val="006B64F8"/>
    <w:rsid w:val="006B69CA"/>
    <w:rsid w:val="006D4C1B"/>
    <w:rsid w:val="006F4021"/>
    <w:rsid w:val="006F67CA"/>
    <w:rsid w:val="00705CF7"/>
    <w:rsid w:val="00733888"/>
    <w:rsid w:val="007668F1"/>
    <w:rsid w:val="00776070"/>
    <w:rsid w:val="007A224E"/>
    <w:rsid w:val="007C6910"/>
    <w:rsid w:val="00810A0C"/>
    <w:rsid w:val="0083055D"/>
    <w:rsid w:val="00846B26"/>
    <w:rsid w:val="008849A4"/>
    <w:rsid w:val="0088770F"/>
    <w:rsid w:val="00892894"/>
    <w:rsid w:val="008A5ED3"/>
    <w:rsid w:val="00947F23"/>
    <w:rsid w:val="00972596"/>
    <w:rsid w:val="009A0DE7"/>
    <w:rsid w:val="009B583F"/>
    <w:rsid w:val="009D5F53"/>
    <w:rsid w:val="009E3D1F"/>
    <w:rsid w:val="00A24437"/>
    <w:rsid w:val="00A30415"/>
    <w:rsid w:val="00A7561C"/>
    <w:rsid w:val="00AA1A59"/>
    <w:rsid w:val="00AF30CE"/>
    <w:rsid w:val="00B535DB"/>
    <w:rsid w:val="00B55CDB"/>
    <w:rsid w:val="00BB0237"/>
    <w:rsid w:val="00BE1D3A"/>
    <w:rsid w:val="00C032B9"/>
    <w:rsid w:val="00C0648B"/>
    <w:rsid w:val="00C41375"/>
    <w:rsid w:val="00C44E63"/>
    <w:rsid w:val="00C45A17"/>
    <w:rsid w:val="00C82297"/>
    <w:rsid w:val="00C85655"/>
    <w:rsid w:val="00CA392B"/>
    <w:rsid w:val="00D069E5"/>
    <w:rsid w:val="00D6296D"/>
    <w:rsid w:val="00D669E1"/>
    <w:rsid w:val="00D958D8"/>
    <w:rsid w:val="00DF1105"/>
    <w:rsid w:val="00DF4B43"/>
    <w:rsid w:val="00E2576B"/>
    <w:rsid w:val="00E8349A"/>
    <w:rsid w:val="00EF0DA0"/>
    <w:rsid w:val="00F62683"/>
    <w:rsid w:val="00FC077B"/>
    <w:rsid w:val="15FF19AA"/>
    <w:rsid w:val="19980673"/>
    <w:rsid w:val="1CE73370"/>
    <w:rsid w:val="1F813335"/>
    <w:rsid w:val="37A93CEE"/>
    <w:rsid w:val="530B65CF"/>
    <w:rsid w:val="57C50E6B"/>
    <w:rsid w:val="64121B23"/>
    <w:rsid w:val="6B753F98"/>
    <w:rsid w:val="6C451E54"/>
    <w:rsid w:val="6F672299"/>
    <w:rsid w:val="77FF4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12CDD"/>
  <w15:chartTrackingRefBased/>
  <w15:docId w15:val="{C6F991E3-6A32-4A7B-BD00-C6931FE65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宋体" w:hAnsi="Arial"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rPr>
      <w:vertAlign w:val="superscript"/>
    </w:rPr>
  </w:style>
  <w:style w:type="character" w:customStyle="1" w:styleId="a4">
    <w:name w:val="页脚 字符"/>
    <w:link w:val="a5"/>
    <w:uiPriority w:val="99"/>
    <w:rPr>
      <w:kern w:val="2"/>
      <w:sz w:val="18"/>
      <w:szCs w:val="18"/>
    </w:rPr>
  </w:style>
  <w:style w:type="character" w:customStyle="1" w:styleId="a6">
    <w:name w:val="页眉 字符"/>
    <w:link w:val="a7"/>
    <w:uiPriority w:val="99"/>
    <w:rPr>
      <w:kern w:val="2"/>
      <w:sz w:val="18"/>
      <w:szCs w:val="18"/>
    </w:rPr>
  </w:style>
  <w:style w:type="character" w:customStyle="1" w:styleId="a8">
    <w:name w:val="脚注文本 字符"/>
    <w:link w:val="a9"/>
    <w:rPr>
      <w:rFonts w:ascii="等线" w:eastAsia="等线" w:hAnsi="等线"/>
      <w:kern w:val="2"/>
      <w:sz w:val="18"/>
      <w:szCs w:val="18"/>
    </w:rPr>
  </w:style>
  <w:style w:type="paragraph" w:styleId="a9">
    <w:name w:val="footnote text"/>
    <w:basedOn w:val="a"/>
    <w:link w:val="a8"/>
    <w:unhideWhenUsed/>
    <w:pPr>
      <w:widowControl/>
      <w:snapToGrid w:val="0"/>
      <w:spacing w:after="50"/>
      <w:jc w:val="left"/>
    </w:pPr>
    <w:rPr>
      <w:rFonts w:ascii="等线" w:eastAsia="等线" w:hAnsi="等线"/>
      <w:sz w:val="18"/>
      <w:szCs w:val="18"/>
    </w:rPr>
  </w:style>
  <w:style w:type="paragraph" w:styleId="a7">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5">
    <w:name w:val="footer"/>
    <w:basedOn w:val="a"/>
    <w:link w:val="a4"/>
    <w:uiPriority w:val="99"/>
    <w:unhideWhenUsed/>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1103</Words>
  <Characters>6289</Characters>
  <Application>Microsoft Office Word</Application>
  <DocSecurity>0</DocSecurity>
  <Lines>52</Lines>
  <Paragraphs>14</Paragraphs>
  <ScaleCrop>false</ScaleCrop>
  <Company>厦门大学嘉庚学院</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Chingtsung</dc:creator>
  <cp:keywords/>
  <dc:description/>
  <cp:lastModifiedBy>Windows User</cp:lastModifiedBy>
  <cp:revision>3</cp:revision>
  <cp:lastPrinted>2019-02-24T11:47:00Z</cp:lastPrinted>
  <dcterms:created xsi:type="dcterms:W3CDTF">2022-07-07T12:00:00Z</dcterms:created>
  <dcterms:modified xsi:type="dcterms:W3CDTF">2022-07-07T12:02:00Z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